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06" w:rsidRDefault="00253C06" w:rsidP="0051256F">
      <w:pPr>
        <w:jc w:val="center"/>
        <w:rPr>
          <w:rFonts w:ascii="HG丸ｺﾞｼｯｸM-PRO" w:eastAsia="HG丸ｺﾞｼｯｸM-PRO" w:hAnsi="HG丸ｺﾞｼｯｸM-PRO" w:hint="eastAsia"/>
          <w:sz w:val="24"/>
          <w:szCs w:val="24"/>
        </w:rPr>
      </w:pPr>
      <w:bookmarkStart w:id="0" w:name="_GoBack"/>
      <w:bookmarkEnd w:id="0"/>
    </w:p>
    <w:p w:rsidR="00253C06" w:rsidRDefault="00253C06" w:rsidP="0051256F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1C4924" w:rsidRPr="001F00FF" w:rsidRDefault="001B6F80" w:rsidP="0051256F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地方独立行政法人大阪府立病院機構及び</w:t>
      </w:r>
      <w:r w:rsidR="0051256F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地方独立行政法人大阪市</w:t>
      </w:r>
      <w:r w:rsidR="00F73C49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民</w:t>
      </w:r>
      <w:r w:rsidR="001C492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病院機構</w:t>
      </w:r>
    </w:p>
    <w:p w:rsidR="009C52AD" w:rsidRPr="001F00FF" w:rsidRDefault="0051256F" w:rsidP="0051256F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主要取引金融機関の選定企画提案</w:t>
      </w:r>
      <w:r w:rsidR="0076764B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仕様書</w:t>
      </w:r>
    </w:p>
    <w:p w:rsidR="0076764B" w:rsidRPr="001F00FF" w:rsidRDefault="0076764B" w:rsidP="0076764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6764B" w:rsidRPr="001F00FF" w:rsidRDefault="0076764B" w:rsidP="007676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第１　財務安定性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（1）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全体概要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A20B1D" w:rsidP="00C50BAF">
      <w:pPr>
        <w:ind w:hanging="76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</w:t>
      </w:r>
      <w:r w:rsidR="0051256F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総資産、預金量、総貸出金、資本金、職員数、</w:t>
      </w:r>
    </w:p>
    <w:p w:rsidR="00A20B1D" w:rsidRPr="001F00FF" w:rsidRDefault="00A20B1D" w:rsidP="00C50BAF">
      <w:pPr>
        <w:ind w:hanging="76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</w:t>
      </w:r>
      <w:r w:rsidR="0051256F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支店数（大阪市内、大阪府内、近畿圏、全国）</w:t>
      </w:r>
    </w:p>
    <w:p w:rsidR="00A20B1D" w:rsidRPr="001F00FF" w:rsidRDefault="00A20B1D" w:rsidP="0051256F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ＡＴＭ設置数（大阪市内、大阪府内、近畿圏、全国）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（2）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総資産コア業務純益率（ROA）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（3）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経費率（OHR）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（4）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不良債権比率</w:t>
      </w:r>
      <w:r w:rsidR="00170BAB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（連結）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（5）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不良債権保全率</w:t>
      </w:r>
      <w:r w:rsidR="00170BAB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（連結）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（6）</w:t>
      </w:r>
      <w:r w:rsidR="0006266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自己資本比率</w:t>
      </w:r>
    </w:p>
    <w:p w:rsidR="00A20B1D" w:rsidRPr="001F00FF" w:rsidRDefault="00FB7AA1" w:rsidP="00B62B4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（7）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外部格付（直近）</w:t>
      </w:r>
    </w:p>
    <w:p w:rsidR="00A20B1D" w:rsidRPr="001F00FF" w:rsidRDefault="00FB7AA1" w:rsidP="00B62B43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（8）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その他（他の金融機関との統合、合併等</w:t>
      </w:r>
      <w:r w:rsidR="00170BAB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の予定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A20B1D" w:rsidRPr="001F00FF" w:rsidRDefault="00A20B1D" w:rsidP="00A20B1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20B1D" w:rsidRPr="001F00FF" w:rsidRDefault="00A20B1D" w:rsidP="00A20B1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</w:t>
      </w:r>
      <w:r w:rsidR="001C492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２　システム・データ連携等</w:t>
      </w:r>
    </w:p>
    <w:p w:rsidR="00FB7AA1" w:rsidRPr="001F00FF" w:rsidRDefault="00FB7AA1" w:rsidP="00FB7AA1">
      <w:pPr>
        <w:ind w:leftChars="96" w:left="442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（1）</w:t>
      </w:r>
      <w:r w:rsidR="00745CA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ファームバンキング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システ</w:t>
      </w:r>
      <w:r w:rsidR="001C492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ムの概要（資料の添付可）※運用サポートの内容・体制を併せてご提案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:rsidR="00A20B1D" w:rsidRPr="001F00FF" w:rsidRDefault="00FB7AA1" w:rsidP="00FB7AA1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（2）</w:t>
      </w:r>
      <w:r w:rsidR="00745CA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ファームバンキング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システムの機能制限等</w:t>
      </w:r>
    </w:p>
    <w:p w:rsidR="00A20B1D" w:rsidRPr="001F00FF" w:rsidRDefault="00A20B1D" w:rsidP="00B62B43">
      <w:pPr>
        <w:pStyle w:val="a3"/>
        <w:numPr>
          <w:ilvl w:val="0"/>
          <w:numId w:val="25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ハードウエア動作環境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51256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②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必要なソフトウエア名（有償、無償の別）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51256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③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1日当たりの上限支払件数及び上限支払金額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51256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④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振込みできない金融機関名、口座種別等及び代替方法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51256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⑤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セキュリティ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51256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⑥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システム上の入出金データ保存期間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A20B1D" w:rsidRPr="001F00FF" w:rsidRDefault="00FB7AA1" w:rsidP="00FB7AA1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（3）</w:t>
      </w:r>
      <w:r w:rsidR="00745CA4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ファームバンキング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システムに係る導入及び運営年間費用（税抜）</w:t>
      </w:r>
    </w:p>
    <w:p w:rsidR="00A20B1D" w:rsidRPr="001F00FF" w:rsidRDefault="00A20B1D" w:rsidP="00B62B43">
      <w:pPr>
        <w:pStyle w:val="a3"/>
        <w:numPr>
          <w:ilvl w:val="0"/>
          <w:numId w:val="2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導入費用（税抜）</w:t>
      </w:r>
    </w:p>
    <w:p w:rsidR="00A20B1D" w:rsidRPr="001F00FF" w:rsidRDefault="00A20B1D" w:rsidP="00B62B43">
      <w:pPr>
        <w:pStyle w:val="a3"/>
        <w:numPr>
          <w:ilvl w:val="0"/>
          <w:numId w:val="2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年額使用料（税抜）</w:t>
      </w:r>
    </w:p>
    <w:p w:rsidR="00A20B1D" w:rsidRPr="001F00FF" w:rsidRDefault="00A20B1D" w:rsidP="00B62B43">
      <w:pPr>
        <w:pStyle w:val="a3"/>
        <w:numPr>
          <w:ilvl w:val="0"/>
          <w:numId w:val="2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その他必要年額経費（税抜）</w:t>
      </w:r>
    </w:p>
    <w:p w:rsidR="0076764B" w:rsidRPr="001F00FF" w:rsidRDefault="00A20B1D" w:rsidP="007676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A20B1D" w:rsidRPr="001F00FF" w:rsidRDefault="0076764B" w:rsidP="00A20B1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入出金等各種サービス</w:t>
      </w:r>
    </w:p>
    <w:p w:rsidR="00A20B1D" w:rsidRPr="001F00FF" w:rsidRDefault="00A20B1D" w:rsidP="00B62B43">
      <w:pPr>
        <w:pStyle w:val="a3"/>
        <w:numPr>
          <w:ilvl w:val="0"/>
          <w:numId w:val="2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法人口座への入金に関する業務</w:t>
      </w:r>
    </w:p>
    <w:p w:rsidR="00A20B1D" w:rsidRPr="001F00FF" w:rsidRDefault="00A20B1D" w:rsidP="00B62B43">
      <w:pPr>
        <w:pStyle w:val="a3"/>
        <w:numPr>
          <w:ilvl w:val="0"/>
          <w:numId w:val="1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振込依頼人を特定できる入金データの提供</w:t>
      </w:r>
    </w:p>
    <w:p w:rsidR="001C4924" w:rsidRPr="001F00FF" w:rsidRDefault="001C4924" w:rsidP="00A20B1D">
      <w:pPr>
        <w:pStyle w:val="a3"/>
        <w:numPr>
          <w:ilvl w:val="0"/>
          <w:numId w:val="1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銀行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70BAB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信託銀行、信用金庫、信用組合、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郵便局、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コンビニエンス</w:t>
      </w:r>
    </w:p>
    <w:p w:rsidR="00A20B1D" w:rsidRPr="001F00FF" w:rsidRDefault="00A20B1D" w:rsidP="001C4924">
      <w:pPr>
        <w:pStyle w:val="a3"/>
        <w:ind w:leftChars="0" w:left="108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ストア</w:t>
      </w:r>
      <w:r w:rsidR="009F5DC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で患者が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振込支払できるか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B6F8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の利便性</w:t>
      </w:r>
    </w:p>
    <w:p w:rsidR="00A20B1D" w:rsidRPr="001F00FF" w:rsidRDefault="00A20B1D" w:rsidP="00A20B1D">
      <w:pPr>
        <w:pStyle w:val="a3"/>
        <w:numPr>
          <w:ilvl w:val="0"/>
          <w:numId w:val="1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当法人の口座へ振込みされた入金について、当法人に提供される入金明細データの形態（データの媒体、データ項目）を提案し、入金後、入金明細データが提供されるまでの日数</w:t>
      </w:r>
    </w:p>
    <w:p w:rsidR="00A20B1D" w:rsidRPr="001F00FF" w:rsidRDefault="00A20B1D" w:rsidP="004D3797">
      <w:pPr>
        <w:pStyle w:val="a3"/>
        <w:numPr>
          <w:ilvl w:val="0"/>
          <w:numId w:val="1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その他、入金業務を効率化できるサービス</w:t>
      </w:r>
    </w:p>
    <w:p w:rsidR="00A20B1D" w:rsidRPr="001F00FF" w:rsidRDefault="00A20B1D" w:rsidP="004D3797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（２）法人口座</w:t>
      </w:r>
      <w:r w:rsidR="005B7CDA"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の出金に関する業務</w:t>
      </w:r>
    </w:p>
    <w:p w:rsidR="00DB2750" w:rsidRPr="001F00FF" w:rsidRDefault="00A20B1D" w:rsidP="00B62B43">
      <w:pPr>
        <w:pStyle w:val="a3"/>
        <w:numPr>
          <w:ilvl w:val="0"/>
          <w:numId w:val="29"/>
        </w:numPr>
        <w:tabs>
          <w:tab w:val="left" w:pos="567"/>
        </w:tabs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当法人からの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振込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支払</w:t>
      </w:r>
    </w:p>
    <w:p w:rsidR="00A20B1D" w:rsidRPr="001F00FF" w:rsidRDefault="00365D4E" w:rsidP="00365D4E">
      <w:pPr>
        <w:pStyle w:val="a3"/>
        <w:tabs>
          <w:tab w:val="left" w:pos="567"/>
        </w:tabs>
        <w:ind w:leftChars="0" w:left="12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振込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結果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の確認方法（振込確認できるまでの時間も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提案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下さい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365D4E" w:rsidRPr="001F00FF" w:rsidRDefault="00365D4E" w:rsidP="00365D4E">
      <w:pPr>
        <w:pStyle w:val="a3"/>
        <w:tabs>
          <w:tab w:val="left" w:pos="567"/>
        </w:tabs>
        <w:ind w:leftChars="0" w:left="12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誤振込みの対応方法</w:t>
      </w:r>
    </w:p>
    <w:p w:rsidR="00DB2750" w:rsidRPr="001F00FF" w:rsidRDefault="00365D4E" w:rsidP="00365D4E">
      <w:pPr>
        <w:pStyle w:val="a3"/>
        <w:tabs>
          <w:tab w:val="left" w:pos="567"/>
        </w:tabs>
        <w:ind w:leftChars="0" w:left="12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DB2750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振込不能の対応方法</w:t>
      </w:r>
    </w:p>
    <w:p w:rsidR="00A20B1D" w:rsidRPr="001F00FF" w:rsidRDefault="001C4924" w:rsidP="00B62B43">
      <w:pPr>
        <w:pStyle w:val="a3"/>
        <w:numPr>
          <w:ilvl w:val="0"/>
          <w:numId w:val="29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公共料金の支払い方法</w:t>
      </w:r>
      <w:r w:rsidR="00451A9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（公共料金を納付書支払する際の運用方法を含む</w:t>
      </w:r>
      <w:r w:rsidR="00445DC1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A20B1D" w:rsidRPr="001F00FF" w:rsidRDefault="00A20B1D" w:rsidP="00B62B43">
      <w:pPr>
        <w:pStyle w:val="a3"/>
        <w:numPr>
          <w:ilvl w:val="0"/>
          <w:numId w:val="29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その他出金業務を効率化できるサービス</w:t>
      </w:r>
    </w:p>
    <w:p w:rsidR="00A20B1D" w:rsidRPr="001F00FF" w:rsidRDefault="00A20B1D" w:rsidP="00D630C8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（３）集配金サービス</w:t>
      </w:r>
    </w:p>
    <w:p w:rsidR="00A20B1D" w:rsidRPr="001F00FF" w:rsidRDefault="00A20B1D" w:rsidP="00D630C8">
      <w:pPr>
        <w:ind w:leftChars="342" w:left="718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各病院に対し、入金の集金、釣り銭、両替銭等の集配金サービスについて、</w:t>
      </w:r>
      <w:r w:rsidR="007F320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集配頻度及びその内容</w:t>
      </w:r>
    </w:p>
    <w:p w:rsidR="00A20B1D" w:rsidRPr="001F00FF" w:rsidRDefault="00A20B1D" w:rsidP="00D630C8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（４）債権請求代行サービス</w:t>
      </w:r>
    </w:p>
    <w:p w:rsidR="00A20B1D" w:rsidRPr="001F00FF" w:rsidRDefault="00A20B1D" w:rsidP="00D630C8">
      <w:pPr>
        <w:ind w:leftChars="342" w:left="718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債務者に請求書を送付するサービス</w:t>
      </w:r>
    </w:p>
    <w:p w:rsidR="00A20B1D" w:rsidRPr="001F00FF" w:rsidRDefault="00BC6C05" w:rsidP="00D630C8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（５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）その他のサービス</w:t>
      </w:r>
    </w:p>
    <w:p w:rsidR="00A20B1D" w:rsidRPr="001F00FF" w:rsidRDefault="001C4924" w:rsidP="00D630C8">
      <w:pPr>
        <w:ind w:leftChars="342" w:left="718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、経理</w:t>
      </w:r>
      <w:r w:rsidR="005B7CDA">
        <w:rPr>
          <w:rFonts w:ascii="HG丸ｺﾞｼｯｸM-PRO" w:eastAsia="HG丸ｺﾞｼｯｸM-PRO" w:hAnsi="HG丸ｺﾞｼｯｸM-PRO" w:hint="eastAsia"/>
          <w:sz w:val="24"/>
          <w:szCs w:val="24"/>
        </w:rPr>
        <w:t>等</w:t>
      </w:r>
      <w:r w:rsidR="00A20B1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業務を軽減できるサービス</w:t>
      </w:r>
    </w:p>
    <w:p w:rsidR="00A20B1D" w:rsidRPr="001F00FF" w:rsidRDefault="00A20B1D" w:rsidP="00365D4E">
      <w:pPr>
        <w:ind w:leftChars="-67" w:left="-141"/>
        <w:rPr>
          <w:rFonts w:ascii="HG丸ｺﾞｼｯｸM-PRO" w:eastAsia="HG丸ｺﾞｼｯｸM-PRO" w:hAnsi="HG丸ｺﾞｼｯｸM-PRO"/>
          <w:sz w:val="24"/>
          <w:szCs w:val="24"/>
        </w:rPr>
      </w:pPr>
    </w:p>
    <w:p w:rsidR="004D3797" w:rsidRPr="001F00FF" w:rsidRDefault="00C50BAF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４　手数料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等</w:t>
      </w:r>
    </w:p>
    <w:p w:rsidR="004D3797" w:rsidRPr="001F00FF" w:rsidRDefault="004D3797" w:rsidP="007768CB">
      <w:pPr>
        <w:pStyle w:val="a3"/>
        <w:numPr>
          <w:ilvl w:val="2"/>
          <w:numId w:val="14"/>
        </w:numPr>
        <w:ind w:leftChars="0" w:left="113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払込人（債務者）が負担する口座振込手数料（1件当たり）（税抜）</w:t>
      </w:r>
    </w:p>
    <w:p w:rsidR="004D3797" w:rsidRPr="001F00FF" w:rsidRDefault="004D3797" w:rsidP="007768CB">
      <w:pPr>
        <w:pStyle w:val="a3"/>
        <w:numPr>
          <w:ilvl w:val="2"/>
          <w:numId w:val="14"/>
        </w:numPr>
        <w:ind w:leftChars="0" w:left="113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法人口座からの出金に関する</w:t>
      </w:r>
      <w:r w:rsidR="00610CD2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手数料</w:t>
      </w:r>
    </w:p>
    <w:p w:rsidR="004D3797" w:rsidRPr="001F00FF" w:rsidRDefault="004D3797" w:rsidP="00365D4E">
      <w:pPr>
        <w:pStyle w:val="a3"/>
        <w:numPr>
          <w:ilvl w:val="0"/>
          <w:numId w:val="12"/>
        </w:numPr>
        <w:ind w:leftChars="0" w:hanging="491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一般の口座振込手数料（税抜）</w:t>
      </w:r>
    </w:p>
    <w:p w:rsidR="004D3797" w:rsidRPr="001F00FF" w:rsidRDefault="004D3797" w:rsidP="00365D4E">
      <w:pPr>
        <w:pStyle w:val="a3"/>
        <w:numPr>
          <w:ilvl w:val="0"/>
          <w:numId w:val="12"/>
        </w:numPr>
        <w:ind w:leftChars="0" w:hanging="491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職員給与の口座振込手数料（税抜）</w:t>
      </w:r>
    </w:p>
    <w:p w:rsidR="004D3797" w:rsidRPr="001F00FF" w:rsidRDefault="004D3797" w:rsidP="00365D4E">
      <w:pPr>
        <w:pStyle w:val="a3"/>
        <w:numPr>
          <w:ilvl w:val="0"/>
          <w:numId w:val="12"/>
        </w:numPr>
        <w:ind w:leftChars="0" w:hanging="491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市町村税等の口座振込手数料（税抜）</w:t>
      </w:r>
    </w:p>
    <w:p w:rsidR="004D3797" w:rsidRPr="001F00FF" w:rsidRDefault="00170BAB" w:rsidP="007768CB">
      <w:pPr>
        <w:pStyle w:val="a3"/>
        <w:numPr>
          <w:ilvl w:val="2"/>
          <w:numId w:val="14"/>
        </w:numPr>
        <w:ind w:leftChars="0" w:left="113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短期借入金</w:t>
      </w:r>
    </w:p>
    <w:p w:rsidR="007768CB" w:rsidRPr="001F00FF" w:rsidRDefault="00170BAB" w:rsidP="007768CB">
      <w:pPr>
        <w:ind w:firstLineChars="450" w:firstLine="108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20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億円を1</w:t>
      </w:r>
      <w:r w:rsidR="00BC6C0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週間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借り入れる場合</w:t>
      </w:r>
      <w:r w:rsidR="00D630C8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</w:p>
    <w:p w:rsidR="004D3797" w:rsidRPr="001F00FF" w:rsidRDefault="00170BAB" w:rsidP="007768CB">
      <w:pPr>
        <w:ind w:firstLineChars="450" w:firstLine="108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100億円を</w:t>
      </w:r>
      <w:r w:rsidRPr="00C26167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9D10D0" w:rsidRPr="00C26167">
        <w:rPr>
          <w:rFonts w:ascii="HG丸ｺﾞｼｯｸM-PRO" w:eastAsia="HG丸ｺﾞｼｯｸM-PRO" w:hAnsi="HG丸ｺﾞｼｯｸM-PRO" w:hint="eastAsia"/>
          <w:sz w:val="24"/>
          <w:szCs w:val="24"/>
        </w:rPr>
        <w:t>ヶ月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借り入れる場合</w:t>
      </w:r>
    </w:p>
    <w:p w:rsidR="001B6F80" w:rsidRPr="001F00FF" w:rsidRDefault="001B6F80" w:rsidP="00170BAB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貸付形態</w:t>
      </w:r>
    </w:p>
    <w:p w:rsidR="00B62B43" w:rsidRPr="001F00FF" w:rsidRDefault="004D3797" w:rsidP="00170BAB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借入審査に要する期間</w:t>
      </w:r>
    </w:p>
    <w:p w:rsidR="004D3797" w:rsidRPr="001F00FF" w:rsidRDefault="00B62B43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借入審査に要する必要提出書類</w:t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借入条件（担保、その他）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適用金利（平成25年</w:t>
      </w:r>
      <w:r w:rsidR="0080768D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12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月1日現在）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返済方法</w:t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繰り上げ償還の可否及び手数料</w:t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借入申込から実行までの期間</w:t>
      </w:r>
    </w:p>
    <w:p w:rsidR="004D3797" w:rsidRPr="001F00FF" w:rsidRDefault="004D3797" w:rsidP="00B62B43">
      <w:pPr>
        <w:pStyle w:val="a3"/>
        <w:numPr>
          <w:ilvl w:val="0"/>
          <w:numId w:val="2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その他特記事項</w:t>
      </w:r>
    </w:p>
    <w:p w:rsidR="004D3797" w:rsidRPr="001F00FF" w:rsidRDefault="004D3797" w:rsidP="00365D4E">
      <w:pPr>
        <w:pStyle w:val="a3"/>
        <w:numPr>
          <w:ilvl w:val="2"/>
          <w:numId w:val="14"/>
        </w:numPr>
        <w:tabs>
          <w:tab w:val="left" w:pos="1134"/>
        </w:tabs>
        <w:ind w:leftChars="0" w:left="993" w:hanging="709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法人口座間資金移動</w:t>
      </w:r>
    </w:p>
    <w:p w:rsidR="004D3797" w:rsidRPr="001F00FF" w:rsidRDefault="004D3797" w:rsidP="007768CB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資金移動手数料（1件当たり）</w:t>
      </w:r>
      <w:r w:rsidR="00451A9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（税抜）</w:t>
      </w:r>
    </w:p>
    <w:p w:rsidR="004D3797" w:rsidRPr="001F00FF" w:rsidRDefault="004D3797" w:rsidP="007768CB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B62B43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451A9A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）その他手数料が発生する場合及び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</w:t>
      </w:r>
      <w:r w:rsidR="00B62B43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金額</w:t>
      </w:r>
    </w:p>
    <w:p w:rsidR="004D3797" w:rsidRPr="001F00FF" w:rsidRDefault="004D3797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D3797" w:rsidRPr="001F00FF" w:rsidRDefault="00C50BAF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５　最寄りの店舗、実施体制</w:t>
      </w:r>
    </w:p>
    <w:p w:rsidR="00D630C8" w:rsidRPr="001F00FF" w:rsidRDefault="004D3797" w:rsidP="007768CB">
      <w:pPr>
        <w:pStyle w:val="a3"/>
        <w:numPr>
          <w:ilvl w:val="0"/>
          <w:numId w:val="20"/>
        </w:numPr>
        <w:ind w:leftChars="0" w:left="1134" w:hanging="85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最寄りの本店又は支店との距離</w:t>
      </w:r>
    </w:p>
    <w:p w:rsidR="004D3797" w:rsidRPr="001F00FF" w:rsidRDefault="004D3797" w:rsidP="00C50BAF">
      <w:pPr>
        <w:pStyle w:val="a3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  <w:t>(地独)大阪府立病院機構</w:t>
      </w:r>
      <w:r w:rsidR="00365D4E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D3643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急性期総合医療センター</w:t>
      </w:r>
    </w:p>
    <w:p w:rsidR="00C50BAF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大阪市住吉区万代東3-1-56</w:t>
      </w:r>
    </w:p>
    <w:p w:rsidR="004D3797" w:rsidRPr="001F00FF" w:rsidRDefault="004D3797" w:rsidP="00C50BAF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="00D3643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呼吸器・アレルギー医療センター</w:t>
      </w:r>
    </w:p>
    <w:p w:rsidR="004D3797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羽曳野市はびきの3-7-1</w:t>
      </w:r>
    </w:p>
    <w:p w:rsidR="004D3797" w:rsidRPr="001F00FF" w:rsidRDefault="004D3797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="00D3643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精神医療センター</w:t>
      </w:r>
    </w:p>
    <w:p w:rsidR="004D3797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枚方市宮之阪3-16-21</w:t>
      </w:r>
    </w:p>
    <w:p w:rsidR="004D3797" w:rsidRPr="001F00FF" w:rsidRDefault="004D3797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="00D3643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成人病センター</w:t>
      </w:r>
    </w:p>
    <w:p w:rsidR="004D3797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大阪市東成区中道1-3-3</w:t>
      </w:r>
    </w:p>
    <w:p w:rsidR="004D3797" w:rsidRPr="001F00FF" w:rsidRDefault="00D36435" w:rsidP="00C50BAF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母子保健総合医療センター</w:t>
      </w:r>
    </w:p>
    <w:p w:rsidR="00C50BAF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和泉市室堂町840</w:t>
      </w:r>
    </w:p>
    <w:p w:rsidR="004D3797" w:rsidRPr="001F00FF" w:rsidRDefault="004D3797" w:rsidP="00C50BAF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</w:t>
      </w:r>
      <w:r w:rsidR="002C37B8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病院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局</w:t>
      </w:r>
      <w:r w:rsidR="00C50BAF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D36435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総合医療センター</w:t>
      </w:r>
    </w:p>
    <w:p w:rsidR="004D3797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大阪市都島区都島本通</w:t>
      </w:r>
      <w:r w:rsidR="00B44FA8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-13-22</w:t>
      </w:r>
    </w:p>
    <w:p w:rsidR="004D3797" w:rsidRPr="001F00FF" w:rsidRDefault="004D3797" w:rsidP="00C50BAF">
      <w:pPr>
        <w:ind w:leftChars="810" w:left="1701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十三市民病院</w:t>
      </w:r>
    </w:p>
    <w:p w:rsidR="004D3797" w:rsidRPr="001F00FF" w:rsidRDefault="004D3797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大阪市淀川区野中北2-12-27</w:t>
      </w:r>
    </w:p>
    <w:p w:rsidR="004D3797" w:rsidRPr="001F00FF" w:rsidRDefault="004D3797" w:rsidP="00C50BAF">
      <w:pPr>
        <w:ind w:firstLineChars="800" w:firstLine="19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住吉市民病院</w:t>
      </w:r>
    </w:p>
    <w:p w:rsidR="004D3797" w:rsidRPr="001F00FF" w:rsidRDefault="00B44FA8" w:rsidP="00C50BAF">
      <w:pPr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大阪市住之江区東加賀屋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1-2-16</w:t>
      </w:r>
    </w:p>
    <w:p w:rsidR="004D3797" w:rsidRPr="001F00FF" w:rsidRDefault="004D3797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（２）</w:t>
      </w: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ab/>
        <w:t>当法人業務を取り扱う業務体制</w:t>
      </w:r>
    </w:p>
    <w:p w:rsidR="004D3797" w:rsidRPr="001F00FF" w:rsidRDefault="004D3797" w:rsidP="00C50BA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業務担当責任者の役職名</w:t>
      </w:r>
    </w:p>
    <w:p w:rsidR="004D3797" w:rsidRPr="001F00FF" w:rsidRDefault="004D3797" w:rsidP="00C50BAF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担当窓口等業務体制</w:t>
      </w:r>
    </w:p>
    <w:p w:rsidR="004D3797" w:rsidRPr="001F00FF" w:rsidRDefault="004D3797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D3797" w:rsidRPr="001F00FF" w:rsidRDefault="00C50BAF" w:rsidP="004D3797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第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６　危機管理体制</w:t>
      </w:r>
    </w:p>
    <w:p w:rsidR="004D3797" w:rsidRPr="001F00FF" w:rsidRDefault="00FB7AA1" w:rsidP="00FB7A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（1）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ペイオフ対策</w:t>
      </w:r>
    </w:p>
    <w:p w:rsidR="004D3797" w:rsidRPr="001F00FF" w:rsidRDefault="00FB7AA1" w:rsidP="00FB7A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（2）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システムダウン等によるリスクと危機回避</w:t>
      </w:r>
    </w:p>
    <w:p w:rsidR="004D3797" w:rsidRPr="001F00FF" w:rsidRDefault="00FB7AA1" w:rsidP="00FB7A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（3）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個人情報の取扱</w:t>
      </w:r>
    </w:p>
    <w:p w:rsidR="00A20B1D" w:rsidRPr="001F00FF" w:rsidRDefault="00FB7AA1" w:rsidP="00FB7A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（4）</w:t>
      </w:r>
      <w:r w:rsidR="004D3797" w:rsidRPr="001F00FF">
        <w:rPr>
          <w:rFonts w:ascii="HG丸ｺﾞｼｯｸM-PRO" w:eastAsia="HG丸ｺﾞｼｯｸM-PRO" w:hAnsi="HG丸ｺﾞｼｯｸM-PRO" w:hint="eastAsia"/>
          <w:sz w:val="24"/>
          <w:szCs w:val="24"/>
        </w:rPr>
        <w:t>その他予想される危機とその回避策</w:t>
      </w:r>
    </w:p>
    <w:sectPr w:rsidR="00A20B1D" w:rsidRPr="001F00FF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1CF" w:rsidRDefault="007101CF" w:rsidP="00A20B1D">
      <w:r>
        <w:separator/>
      </w:r>
    </w:p>
  </w:endnote>
  <w:endnote w:type="continuationSeparator" w:id="0">
    <w:p w:rsidR="007101CF" w:rsidRDefault="007101CF" w:rsidP="00A2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126915"/>
      <w:docPartObj>
        <w:docPartGallery w:val="Page Numbers (Bottom of Page)"/>
        <w:docPartUnique/>
      </w:docPartObj>
    </w:sdtPr>
    <w:sdtContent>
      <w:p w:rsidR="00040D9E" w:rsidRDefault="00040D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40D9E">
          <w:rPr>
            <w:noProof/>
            <w:lang w:val="ja-JP"/>
          </w:rPr>
          <w:t>1</w:t>
        </w:r>
        <w:r>
          <w:fldChar w:fldCharType="end"/>
        </w:r>
      </w:p>
    </w:sdtContent>
  </w:sdt>
  <w:p w:rsidR="00040D9E" w:rsidRDefault="00040D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1CF" w:rsidRDefault="007101CF" w:rsidP="00A20B1D">
      <w:r>
        <w:separator/>
      </w:r>
    </w:p>
  </w:footnote>
  <w:footnote w:type="continuationSeparator" w:id="0">
    <w:p w:rsidR="007101CF" w:rsidRDefault="007101CF" w:rsidP="00A20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EE4"/>
    <w:multiLevelType w:val="hybridMultilevel"/>
    <w:tmpl w:val="3384B844"/>
    <w:lvl w:ilvl="0" w:tplc="EC562B3E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7142E1D"/>
    <w:multiLevelType w:val="hybridMultilevel"/>
    <w:tmpl w:val="1FB85BFA"/>
    <w:lvl w:ilvl="0" w:tplc="529A4474">
      <w:start w:val="1"/>
      <w:numFmt w:val="decimalEnclosedCircle"/>
      <w:lvlText w:val="%1"/>
      <w:lvlJc w:val="left"/>
      <w:pPr>
        <w:ind w:left="1080" w:hanging="420"/>
      </w:pPr>
      <w:rPr>
        <w:rFonts w:ascii="HG丸ｺﾞｼｯｸM-PRO" w:eastAsia="HG丸ｺﾞｼｯｸM-PRO" w:hAnsi="HG丸ｺﾞｼｯｸM-PRO" w:cstheme="minorBidi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F3B04778">
      <w:start w:val="1"/>
      <w:numFmt w:val="decimalFullWidth"/>
      <w:lvlText w:val="（%3）"/>
      <w:lvlJc w:val="left"/>
      <w:pPr>
        <w:ind w:left="2340" w:hanging="8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>
    <w:nsid w:val="09D0228F"/>
    <w:multiLevelType w:val="hybridMultilevel"/>
    <w:tmpl w:val="B394B170"/>
    <w:lvl w:ilvl="0" w:tplc="529A4474">
      <w:start w:val="1"/>
      <w:numFmt w:val="decimalEnclosedCircle"/>
      <w:lvlText w:val="%1"/>
      <w:lvlJc w:val="left"/>
      <w:pPr>
        <w:ind w:left="1080" w:hanging="420"/>
      </w:pPr>
      <w:rPr>
        <w:rFonts w:ascii="HG丸ｺﾞｼｯｸM-PRO" w:eastAsia="HG丸ｺﾞｼｯｸM-PRO" w:hAnsi="HG丸ｺﾞｼｯｸM-PRO" w:cstheme="minorBidi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A592816"/>
    <w:multiLevelType w:val="hybridMultilevel"/>
    <w:tmpl w:val="F5288860"/>
    <w:lvl w:ilvl="0" w:tplc="0A0E3D3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>
    <w:nsid w:val="0C8175D6"/>
    <w:multiLevelType w:val="hybridMultilevel"/>
    <w:tmpl w:val="F08024A4"/>
    <w:lvl w:ilvl="0" w:tplc="D024917A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8429C2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CD6196A"/>
    <w:multiLevelType w:val="hybridMultilevel"/>
    <w:tmpl w:val="58B2382A"/>
    <w:lvl w:ilvl="0" w:tplc="EC562B3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D9A0E6D"/>
    <w:multiLevelType w:val="hybridMultilevel"/>
    <w:tmpl w:val="8834ABBC"/>
    <w:lvl w:ilvl="0" w:tplc="E33E7338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>
    <w:nsid w:val="16F853B9"/>
    <w:multiLevelType w:val="hybridMultilevel"/>
    <w:tmpl w:val="53E83F22"/>
    <w:lvl w:ilvl="0" w:tplc="E15664D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86D352A"/>
    <w:multiLevelType w:val="hybridMultilevel"/>
    <w:tmpl w:val="583EAD10"/>
    <w:lvl w:ilvl="0" w:tplc="803ACA6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>
    <w:nsid w:val="187E5DE8"/>
    <w:multiLevelType w:val="hybridMultilevel"/>
    <w:tmpl w:val="C01476EA"/>
    <w:lvl w:ilvl="0" w:tplc="529A4474">
      <w:start w:val="1"/>
      <w:numFmt w:val="decimalEnclosedCircle"/>
      <w:lvlText w:val="%1"/>
      <w:lvlJc w:val="left"/>
      <w:pPr>
        <w:ind w:left="420" w:hanging="42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600" w:hanging="420"/>
      </w:pPr>
    </w:lvl>
    <w:lvl w:ilvl="3" w:tplc="0409000F" w:tentative="1">
      <w:start w:val="1"/>
      <w:numFmt w:val="decimal"/>
      <w:lvlText w:val="%4."/>
      <w:lvlJc w:val="left"/>
      <w:pPr>
        <w:ind w:left="1020" w:hanging="420"/>
      </w:pPr>
    </w:lvl>
    <w:lvl w:ilvl="4" w:tplc="04090017" w:tentative="1">
      <w:start w:val="1"/>
      <w:numFmt w:val="aiueoFullWidth"/>
      <w:lvlText w:val="(%5)"/>
      <w:lvlJc w:val="left"/>
      <w:pPr>
        <w:ind w:left="1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60" w:hanging="420"/>
      </w:pPr>
    </w:lvl>
    <w:lvl w:ilvl="6" w:tplc="0409000F" w:tentative="1">
      <w:start w:val="1"/>
      <w:numFmt w:val="decimal"/>
      <w:lvlText w:val="%7."/>
      <w:lvlJc w:val="left"/>
      <w:pPr>
        <w:ind w:left="2280" w:hanging="420"/>
      </w:pPr>
    </w:lvl>
    <w:lvl w:ilvl="7" w:tplc="04090017" w:tentative="1">
      <w:start w:val="1"/>
      <w:numFmt w:val="aiueoFullWidth"/>
      <w:lvlText w:val="(%8)"/>
      <w:lvlJc w:val="left"/>
      <w:pPr>
        <w:ind w:left="2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120" w:hanging="420"/>
      </w:pPr>
    </w:lvl>
  </w:abstractNum>
  <w:abstractNum w:abstractNumId="10">
    <w:nsid w:val="1DD6576D"/>
    <w:multiLevelType w:val="hybridMultilevel"/>
    <w:tmpl w:val="5A62E706"/>
    <w:lvl w:ilvl="0" w:tplc="529A4474">
      <w:start w:val="1"/>
      <w:numFmt w:val="decimalEnclosedCircle"/>
      <w:lvlText w:val="%1"/>
      <w:lvlJc w:val="left"/>
      <w:pPr>
        <w:ind w:left="420" w:hanging="420"/>
      </w:pPr>
      <w:rPr>
        <w:rFonts w:ascii="HG丸ｺﾞｼｯｸM-PRO" w:eastAsia="HG丸ｺﾞｼｯｸM-PRO" w:hAnsi="HG丸ｺﾞｼｯｸM-PRO" w:cstheme="minorBidi"/>
      </w:rPr>
    </w:lvl>
    <w:lvl w:ilvl="1" w:tplc="04090017">
      <w:start w:val="1"/>
      <w:numFmt w:val="aiueoFullWidth"/>
      <w:lvlText w:val="(%2)"/>
      <w:lvlJc w:val="left"/>
      <w:pPr>
        <w:ind w:left="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600" w:hanging="420"/>
      </w:pPr>
    </w:lvl>
    <w:lvl w:ilvl="3" w:tplc="0409000F" w:tentative="1">
      <w:start w:val="1"/>
      <w:numFmt w:val="decimal"/>
      <w:lvlText w:val="%4."/>
      <w:lvlJc w:val="left"/>
      <w:pPr>
        <w:ind w:left="1020" w:hanging="420"/>
      </w:pPr>
    </w:lvl>
    <w:lvl w:ilvl="4" w:tplc="04090017" w:tentative="1">
      <w:start w:val="1"/>
      <w:numFmt w:val="aiueoFullWidth"/>
      <w:lvlText w:val="(%5)"/>
      <w:lvlJc w:val="left"/>
      <w:pPr>
        <w:ind w:left="1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60" w:hanging="420"/>
      </w:pPr>
    </w:lvl>
    <w:lvl w:ilvl="6" w:tplc="0409000F" w:tentative="1">
      <w:start w:val="1"/>
      <w:numFmt w:val="decimal"/>
      <w:lvlText w:val="%7."/>
      <w:lvlJc w:val="left"/>
      <w:pPr>
        <w:ind w:left="2280" w:hanging="420"/>
      </w:pPr>
    </w:lvl>
    <w:lvl w:ilvl="7" w:tplc="04090017" w:tentative="1">
      <w:start w:val="1"/>
      <w:numFmt w:val="aiueoFullWidth"/>
      <w:lvlText w:val="(%8)"/>
      <w:lvlJc w:val="left"/>
      <w:pPr>
        <w:ind w:left="2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120" w:hanging="420"/>
      </w:pPr>
    </w:lvl>
  </w:abstractNum>
  <w:abstractNum w:abstractNumId="11">
    <w:nsid w:val="1EF7219E"/>
    <w:multiLevelType w:val="hybridMultilevel"/>
    <w:tmpl w:val="AE5233FA"/>
    <w:lvl w:ilvl="0" w:tplc="2E1EB9D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>
    <w:nsid w:val="1F146DFA"/>
    <w:multiLevelType w:val="hybridMultilevel"/>
    <w:tmpl w:val="C4D4A15C"/>
    <w:lvl w:ilvl="0" w:tplc="7F50AA9E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3B2A3B36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1F4727D3"/>
    <w:multiLevelType w:val="hybridMultilevel"/>
    <w:tmpl w:val="0776ADE0"/>
    <w:lvl w:ilvl="0" w:tplc="85629656">
      <w:start w:val="9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>
    <w:nsid w:val="212072A4"/>
    <w:multiLevelType w:val="hybridMultilevel"/>
    <w:tmpl w:val="86167FFE"/>
    <w:lvl w:ilvl="0" w:tplc="529A4474">
      <w:start w:val="1"/>
      <w:numFmt w:val="decimalEnclosedCircle"/>
      <w:lvlText w:val="%1"/>
      <w:lvlJc w:val="left"/>
      <w:pPr>
        <w:ind w:left="2213" w:hanging="42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15">
    <w:nsid w:val="29E329FF"/>
    <w:multiLevelType w:val="hybridMultilevel"/>
    <w:tmpl w:val="E59E69B8"/>
    <w:lvl w:ilvl="0" w:tplc="DB468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4072F42"/>
    <w:multiLevelType w:val="hybridMultilevel"/>
    <w:tmpl w:val="52305296"/>
    <w:lvl w:ilvl="0" w:tplc="E33E7338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>
    <w:nsid w:val="3A8C415B"/>
    <w:multiLevelType w:val="hybridMultilevel"/>
    <w:tmpl w:val="EF40FC20"/>
    <w:lvl w:ilvl="0" w:tplc="D024917A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C611CC1"/>
    <w:multiLevelType w:val="hybridMultilevel"/>
    <w:tmpl w:val="05666CC2"/>
    <w:lvl w:ilvl="0" w:tplc="CFC07276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C562B3E">
      <w:start w:val="1"/>
      <w:numFmt w:val="decimalEnclosedCircle"/>
      <w:lvlText w:val="%2"/>
      <w:lvlJc w:val="left"/>
      <w:pPr>
        <w:ind w:left="120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>
    <w:nsid w:val="42B71775"/>
    <w:multiLevelType w:val="hybridMultilevel"/>
    <w:tmpl w:val="39FCF48E"/>
    <w:lvl w:ilvl="0" w:tplc="BDB8D746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0">
    <w:nsid w:val="4F007086"/>
    <w:multiLevelType w:val="hybridMultilevel"/>
    <w:tmpl w:val="23909A86"/>
    <w:lvl w:ilvl="0" w:tplc="E33E7338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19B68E5"/>
    <w:multiLevelType w:val="hybridMultilevel"/>
    <w:tmpl w:val="B650D122"/>
    <w:lvl w:ilvl="0" w:tplc="529A4474">
      <w:start w:val="1"/>
      <w:numFmt w:val="decimalEnclosedCircle"/>
      <w:lvlText w:val="%1"/>
      <w:lvlJc w:val="left"/>
      <w:pPr>
        <w:ind w:left="1140" w:hanging="42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140" w:hanging="420"/>
      </w:pPr>
    </w:lvl>
    <w:lvl w:ilvl="3" w:tplc="0409000F" w:tentative="1">
      <w:start w:val="1"/>
      <w:numFmt w:val="decimal"/>
      <w:lvlText w:val="%4."/>
      <w:lvlJc w:val="left"/>
      <w:pPr>
        <w:ind w:left="1560" w:hanging="420"/>
      </w:pPr>
    </w:lvl>
    <w:lvl w:ilvl="4" w:tplc="04090017" w:tentative="1">
      <w:start w:val="1"/>
      <w:numFmt w:val="aiueoFullWidth"/>
      <w:lvlText w:val="(%5)"/>
      <w:lvlJc w:val="left"/>
      <w:pPr>
        <w:ind w:left="1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00" w:hanging="420"/>
      </w:pPr>
    </w:lvl>
    <w:lvl w:ilvl="6" w:tplc="0409000F" w:tentative="1">
      <w:start w:val="1"/>
      <w:numFmt w:val="decimal"/>
      <w:lvlText w:val="%7."/>
      <w:lvlJc w:val="left"/>
      <w:pPr>
        <w:ind w:left="2820" w:hanging="420"/>
      </w:pPr>
    </w:lvl>
    <w:lvl w:ilvl="7" w:tplc="04090017" w:tentative="1">
      <w:start w:val="1"/>
      <w:numFmt w:val="aiueoFullWidth"/>
      <w:lvlText w:val="(%8)"/>
      <w:lvlJc w:val="left"/>
      <w:pPr>
        <w:ind w:left="3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60" w:hanging="420"/>
      </w:pPr>
    </w:lvl>
  </w:abstractNum>
  <w:abstractNum w:abstractNumId="22">
    <w:nsid w:val="54A47256"/>
    <w:multiLevelType w:val="hybridMultilevel"/>
    <w:tmpl w:val="6B2E2BB2"/>
    <w:lvl w:ilvl="0" w:tplc="F03E1E0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A5CAD998">
      <w:start w:val="5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4D10FD3"/>
    <w:multiLevelType w:val="hybridMultilevel"/>
    <w:tmpl w:val="A6C08FF8"/>
    <w:lvl w:ilvl="0" w:tplc="2266267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">
    <w:nsid w:val="57580C05"/>
    <w:multiLevelType w:val="hybridMultilevel"/>
    <w:tmpl w:val="6A58425C"/>
    <w:lvl w:ilvl="0" w:tplc="B98CBD58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9350B61"/>
    <w:multiLevelType w:val="hybridMultilevel"/>
    <w:tmpl w:val="069C0990"/>
    <w:lvl w:ilvl="0" w:tplc="03D2F51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C196BFC"/>
    <w:multiLevelType w:val="hybridMultilevel"/>
    <w:tmpl w:val="C4B26872"/>
    <w:lvl w:ilvl="0" w:tplc="2E1EB9D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CAF6DA9"/>
    <w:multiLevelType w:val="hybridMultilevel"/>
    <w:tmpl w:val="ED5C7BCA"/>
    <w:lvl w:ilvl="0" w:tplc="C9A2F5A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>
    <w:nsid w:val="63404722"/>
    <w:multiLevelType w:val="hybridMultilevel"/>
    <w:tmpl w:val="3D066B06"/>
    <w:lvl w:ilvl="0" w:tplc="E33E7338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5A3607B"/>
    <w:multiLevelType w:val="hybridMultilevel"/>
    <w:tmpl w:val="B4F816BA"/>
    <w:lvl w:ilvl="0" w:tplc="85EC3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9AF2A6E"/>
    <w:multiLevelType w:val="hybridMultilevel"/>
    <w:tmpl w:val="399A18BE"/>
    <w:lvl w:ilvl="0" w:tplc="EC562B3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1">
    <w:nsid w:val="69C15EA8"/>
    <w:multiLevelType w:val="hybridMultilevel"/>
    <w:tmpl w:val="23DE43F8"/>
    <w:lvl w:ilvl="0" w:tplc="EC562B3E">
      <w:start w:val="1"/>
      <w:numFmt w:val="decimalEnclosedCircle"/>
      <w:lvlText w:val="%1"/>
      <w:lvlJc w:val="left"/>
      <w:pPr>
        <w:ind w:left="8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2">
    <w:nsid w:val="764E622F"/>
    <w:multiLevelType w:val="hybridMultilevel"/>
    <w:tmpl w:val="8F1A48CC"/>
    <w:lvl w:ilvl="0" w:tplc="924E591C">
      <w:start w:val="1"/>
      <w:numFmt w:val="decimalEnclosedCircle"/>
      <w:lvlText w:val="%1"/>
      <w:lvlJc w:val="left"/>
      <w:pPr>
        <w:ind w:left="8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3">
    <w:nsid w:val="77B40776"/>
    <w:multiLevelType w:val="hybridMultilevel"/>
    <w:tmpl w:val="E74003B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B5A76F0"/>
    <w:multiLevelType w:val="hybridMultilevel"/>
    <w:tmpl w:val="C164C120"/>
    <w:lvl w:ilvl="0" w:tplc="E15664D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31C25F32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>
    <w:nsid w:val="7B6C418A"/>
    <w:multiLevelType w:val="hybridMultilevel"/>
    <w:tmpl w:val="869C826A"/>
    <w:lvl w:ilvl="0" w:tplc="D0249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0"/>
  </w:num>
  <w:num w:numId="2">
    <w:abstractNumId w:val="29"/>
  </w:num>
  <w:num w:numId="3">
    <w:abstractNumId w:val="19"/>
  </w:num>
  <w:num w:numId="4">
    <w:abstractNumId w:val="8"/>
  </w:num>
  <w:num w:numId="5">
    <w:abstractNumId w:val="23"/>
  </w:num>
  <w:num w:numId="6">
    <w:abstractNumId w:val="22"/>
  </w:num>
  <w:num w:numId="7">
    <w:abstractNumId w:val="4"/>
  </w:num>
  <w:num w:numId="8">
    <w:abstractNumId w:val="15"/>
  </w:num>
  <w:num w:numId="9">
    <w:abstractNumId w:val="35"/>
  </w:num>
  <w:num w:numId="10">
    <w:abstractNumId w:val="25"/>
  </w:num>
  <w:num w:numId="11">
    <w:abstractNumId w:val="17"/>
  </w:num>
  <w:num w:numId="12">
    <w:abstractNumId w:val="34"/>
  </w:num>
  <w:num w:numId="13">
    <w:abstractNumId w:val="18"/>
  </w:num>
  <w:num w:numId="14">
    <w:abstractNumId w:val="1"/>
  </w:num>
  <w:num w:numId="15">
    <w:abstractNumId w:val="5"/>
  </w:num>
  <w:num w:numId="16">
    <w:abstractNumId w:val="0"/>
  </w:num>
  <w:num w:numId="17">
    <w:abstractNumId w:val="12"/>
  </w:num>
  <w:num w:numId="18">
    <w:abstractNumId w:val="31"/>
  </w:num>
  <w:num w:numId="19">
    <w:abstractNumId w:val="32"/>
  </w:num>
  <w:num w:numId="20">
    <w:abstractNumId w:val="24"/>
  </w:num>
  <w:num w:numId="21">
    <w:abstractNumId w:val="13"/>
  </w:num>
  <w:num w:numId="22">
    <w:abstractNumId w:val="3"/>
  </w:num>
  <w:num w:numId="23">
    <w:abstractNumId w:val="26"/>
  </w:num>
  <w:num w:numId="24">
    <w:abstractNumId w:val="27"/>
  </w:num>
  <w:num w:numId="25">
    <w:abstractNumId w:val="21"/>
  </w:num>
  <w:num w:numId="26">
    <w:abstractNumId w:val="6"/>
  </w:num>
  <w:num w:numId="27">
    <w:abstractNumId w:val="20"/>
  </w:num>
  <w:num w:numId="28">
    <w:abstractNumId w:val="16"/>
  </w:num>
  <w:num w:numId="29">
    <w:abstractNumId w:val="28"/>
  </w:num>
  <w:num w:numId="30">
    <w:abstractNumId w:val="11"/>
  </w:num>
  <w:num w:numId="31">
    <w:abstractNumId w:val="7"/>
  </w:num>
  <w:num w:numId="32">
    <w:abstractNumId w:val="9"/>
  </w:num>
  <w:num w:numId="33">
    <w:abstractNumId w:val="10"/>
  </w:num>
  <w:num w:numId="34">
    <w:abstractNumId w:val="2"/>
  </w:num>
  <w:num w:numId="35">
    <w:abstractNumId w:val="3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4B"/>
    <w:rsid w:val="0000593B"/>
    <w:rsid w:val="00040D9E"/>
    <w:rsid w:val="00043A9B"/>
    <w:rsid w:val="0006266A"/>
    <w:rsid w:val="00170BAB"/>
    <w:rsid w:val="001B6F80"/>
    <w:rsid w:val="001C4924"/>
    <w:rsid w:val="001F00FF"/>
    <w:rsid w:val="00253C06"/>
    <w:rsid w:val="00294B5B"/>
    <w:rsid w:val="002C37B8"/>
    <w:rsid w:val="00365D4E"/>
    <w:rsid w:val="003D15CA"/>
    <w:rsid w:val="00445DC1"/>
    <w:rsid w:val="00451A9A"/>
    <w:rsid w:val="004D3797"/>
    <w:rsid w:val="004D4C2D"/>
    <w:rsid w:val="0051256F"/>
    <w:rsid w:val="0051756F"/>
    <w:rsid w:val="005B7CDA"/>
    <w:rsid w:val="00610CD2"/>
    <w:rsid w:val="007101CF"/>
    <w:rsid w:val="00745CA4"/>
    <w:rsid w:val="0076764B"/>
    <w:rsid w:val="007768CB"/>
    <w:rsid w:val="007A0675"/>
    <w:rsid w:val="007F320A"/>
    <w:rsid w:val="0080768D"/>
    <w:rsid w:val="009203C3"/>
    <w:rsid w:val="0098285A"/>
    <w:rsid w:val="009C52AD"/>
    <w:rsid w:val="009D10D0"/>
    <w:rsid w:val="009F5DCA"/>
    <w:rsid w:val="00A20B1D"/>
    <w:rsid w:val="00B44FA8"/>
    <w:rsid w:val="00B62B43"/>
    <w:rsid w:val="00BC6C05"/>
    <w:rsid w:val="00C26167"/>
    <w:rsid w:val="00C50BAF"/>
    <w:rsid w:val="00CD0B15"/>
    <w:rsid w:val="00D03337"/>
    <w:rsid w:val="00D36435"/>
    <w:rsid w:val="00D630C8"/>
    <w:rsid w:val="00DB2750"/>
    <w:rsid w:val="00F318F8"/>
    <w:rsid w:val="00F73C49"/>
    <w:rsid w:val="00FB7AA1"/>
    <w:rsid w:val="00FD7B68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64B"/>
    <w:pPr>
      <w:ind w:leftChars="400" w:left="840"/>
    </w:pPr>
  </w:style>
  <w:style w:type="table" w:styleId="a4">
    <w:name w:val="Table Grid"/>
    <w:basedOn w:val="a1"/>
    <w:uiPriority w:val="59"/>
    <w:rsid w:val="00F31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20B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0B1D"/>
  </w:style>
  <w:style w:type="paragraph" w:styleId="a7">
    <w:name w:val="footer"/>
    <w:basedOn w:val="a"/>
    <w:link w:val="a8"/>
    <w:uiPriority w:val="99"/>
    <w:unhideWhenUsed/>
    <w:rsid w:val="00A20B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0B1D"/>
  </w:style>
  <w:style w:type="paragraph" w:styleId="a9">
    <w:name w:val="Balloon Text"/>
    <w:basedOn w:val="a"/>
    <w:link w:val="aa"/>
    <w:uiPriority w:val="99"/>
    <w:semiHidden/>
    <w:unhideWhenUsed/>
    <w:rsid w:val="00062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266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64B"/>
    <w:pPr>
      <w:ind w:leftChars="400" w:left="840"/>
    </w:pPr>
  </w:style>
  <w:style w:type="table" w:styleId="a4">
    <w:name w:val="Table Grid"/>
    <w:basedOn w:val="a1"/>
    <w:uiPriority w:val="59"/>
    <w:rsid w:val="00F31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20B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0B1D"/>
  </w:style>
  <w:style w:type="paragraph" w:styleId="a7">
    <w:name w:val="footer"/>
    <w:basedOn w:val="a"/>
    <w:link w:val="a8"/>
    <w:uiPriority w:val="99"/>
    <w:unhideWhenUsed/>
    <w:rsid w:val="00A20B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0B1D"/>
  </w:style>
  <w:style w:type="paragraph" w:styleId="a9">
    <w:name w:val="Balloon Text"/>
    <w:basedOn w:val="a"/>
    <w:link w:val="aa"/>
    <w:uiPriority w:val="99"/>
    <w:semiHidden/>
    <w:unhideWhenUsed/>
    <w:rsid w:val="00062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26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F16B9-5146-4782-A681-93492FDE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かみたに</cp:lastModifiedBy>
  <cp:revision>15</cp:revision>
  <cp:lastPrinted>2013-10-29T06:22:00Z</cp:lastPrinted>
  <dcterms:created xsi:type="dcterms:W3CDTF">2013-10-28T04:24:00Z</dcterms:created>
  <dcterms:modified xsi:type="dcterms:W3CDTF">2013-12-20T00:59:00Z</dcterms:modified>
</cp:coreProperties>
</file>