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7F5" w:rsidRDefault="00E40A01" w:rsidP="00E40A01">
      <w:pPr>
        <w:jc w:val="center"/>
        <w:rPr>
          <w:rFonts w:asciiTheme="majorEastAsia" w:eastAsiaTheme="majorEastAsia" w:hAnsiTheme="majorEastAsia"/>
          <w:sz w:val="24"/>
          <w:szCs w:val="24"/>
        </w:rPr>
      </w:pPr>
      <w:r w:rsidRPr="00E40A01">
        <w:rPr>
          <w:rFonts w:asciiTheme="majorEastAsia" w:eastAsiaTheme="majorEastAsia" w:hAnsiTheme="majorEastAsia" w:hint="eastAsia"/>
          <w:sz w:val="24"/>
          <w:szCs w:val="24"/>
        </w:rPr>
        <w:t>主要金融機関選定質問に対する回答</w:t>
      </w:r>
    </w:p>
    <w:p w:rsidR="00E40A01" w:rsidRDefault="00E40A01" w:rsidP="00E40A01">
      <w:pPr>
        <w:rPr>
          <w:rFonts w:asciiTheme="majorEastAsia" w:eastAsiaTheme="majorEastAsia" w:hAnsiTheme="majorEastAsia"/>
          <w:sz w:val="24"/>
          <w:szCs w:val="24"/>
        </w:rPr>
      </w:pPr>
    </w:p>
    <w:tbl>
      <w:tblPr>
        <w:tblStyle w:val="a3"/>
        <w:tblW w:w="0" w:type="auto"/>
        <w:tblLook w:val="04A0" w:firstRow="1" w:lastRow="0" w:firstColumn="1" w:lastColumn="0" w:noHBand="0" w:noVBand="1"/>
      </w:tblPr>
      <w:tblGrid>
        <w:gridCol w:w="959"/>
        <w:gridCol w:w="6338"/>
        <w:gridCol w:w="6338"/>
      </w:tblGrid>
      <w:tr w:rsidR="00E40A01" w:rsidTr="00A14C50">
        <w:tc>
          <w:tcPr>
            <w:tcW w:w="959" w:type="dxa"/>
          </w:tcPr>
          <w:p w:rsidR="00E40A01" w:rsidRDefault="00E40A01" w:rsidP="00601DF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番号</w:t>
            </w:r>
          </w:p>
        </w:tc>
        <w:tc>
          <w:tcPr>
            <w:tcW w:w="6338" w:type="dxa"/>
          </w:tcPr>
          <w:p w:rsidR="00E40A01" w:rsidRDefault="00E40A01" w:rsidP="00601DF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質問</w:t>
            </w:r>
          </w:p>
        </w:tc>
        <w:tc>
          <w:tcPr>
            <w:tcW w:w="6338" w:type="dxa"/>
          </w:tcPr>
          <w:p w:rsidR="00E40A01" w:rsidRDefault="00601DF1" w:rsidP="00601DF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回答</w:t>
            </w:r>
          </w:p>
        </w:tc>
      </w:tr>
      <w:tr w:rsidR="00E40A01" w:rsidTr="00A14C50">
        <w:tc>
          <w:tcPr>
            <w:tcW w:w="959" w:type="dxa"/>
          </w:tcPr>
          <w:p w:rsidR="00E40A01" w:rsidRDefault="00E40A01"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１</w:t>
            </w:r>
          </w:p>
        </w:tc>
        <w:tc>
          <w:tcPr>
            <w:tcW w:w="6338" w:type="dxa"/>
          </w:tcPr>
          <w:p w:rsidR="00E40A01" w:rsidRDefault="00E40A01" w:rsidP="00E40A01">
            <w:pPr>
              <w:rPr>
                <w:rFonts w:asciiTheme="majorEastAsia" w:eastAsiaTheme="majorEastAsia" w:hAnsiTheme="majorEastAsia"/>
                <w:sz w:val="24"/>
                <w:szCs w:val="24"/>
              </w:rPr>
            </w:pPr>
            <w:r w:rsidRPr="00E40A01">
              <w:rPr>
                <w:rFonts w:asciiTheme="majorEastAsia" w:eastAsiaTheme="majorEastAsia" w:hAnsiTheme="majorEastAsia" w:hint="eastAsia"/>
                <w:sz w:val="24"/>
                <w:szCs w:val="24"/>
              </w:rPr>
              <w:t>応募申込書の「応募者」欄につき、「公務法人営業第二部長」での届出・押印を許容ください。（当部は個人向け店舗ではないため営業所（代理人）登録をしておりませんが、正式な事業店舗であり、これまでも各種契約時に使用している名称・印です。）</w:t>
            </w:r>
          </w:p>
        </w:tc>
        <w:tc>
          <w:tcPr>
            <w:tcW w:w="6338" w:type="dxa"/>
          </w:tcPr>
          <w:p w:rsidR="00E40A01" w:rsidRDefault="00E40A01"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応募者の代表印については、当該書面の提出による提案の権利義務が法人に帰属するよう、法人代表者又は会社法第１０条に規定する支配人を想定したものです。</w:t>
            </w:r>
          </w:p>
          <w:p w:rsidR="00E40A01" w:rsidRDefault="00E40A01"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これ以外の者の記名押印の場合は、法人代表者又は会社法第１０条に規定する支配人からの委任状を添付してください。</w:t>
            </w:r>
          </w:p>
          <w:p w:rsidR="0051115D" w:rsidRDefault="0051115D" w:rsidP="00E40A01">
            <w:pPr>
              <w:rPr>
                <w:rFonts w:asciiTheme="majorEastAsia" w:eastAsiaTheme="majorEastAsia" w:hAnsiTheme="majorEastAsia"/>
                <w:sz w:val="24"/>
                <w:szCs w:val="24"/>
              </w:rPr>
            </w:pPr>
          </w:p>
        </w:tc>
      </w:tr>
      <w:tr w:rsidR="00E40A01" w:rsidTr="00A14C50">
        <w:tc>
          <w:tcPr>
            <w:tcW w:w="959" w:type="dxa"/>
          </w:tcPr>
          <w:p w:rsidR="00E40A01" w:rsidRDefault="00E40A01"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２</w:t>
            </w:r>
          </w:p>
        </w:tc>
        <w:tc>
          <w:tcPr>
            <w:tcW w:w="6338" w:type="dxa"/>
          </w:tcPr>
          <w:p w:rsidR="00E40A01" w:rsidRDefault="00E40A01" w:rsidP="00E40A01">
            <w:pPr>
              <w:rPr>
                <w:rFonts w:asciiTheme="majorEastAsia" w:eastAsiaTheme="majorEastAsia" w:hAnsiTheme="majorEastAsia"/>
                <w:sz w:val="24"/>
                <w:szCs w:val="24"/>
              </w:rPr>
            </w:pPr>
            <w:r w:rsidRPr="00E40A01">
              <w:rPr>
                <w:rFonts w:asciiTheme="majorEastAsia" w:eastAsiaTheme="majorEastAsia" w:hAnsiTheme="majorEastAsia" w:hint="eastAsia"/>
                <w:sz w:val="24"/>
                <w:szCs w:val="24"/>
              </w:rPr>
              <w:t>企画提案書、１財務安定性の項目「総資産業務コア業務純益率（ＲＯＡ）」につき、計算式にあります「総資産平均」ですが、当行では期末の「総資産」しか開示しておりません。貸借対照表で分る総資産を使用してもよろしいでしょうか。</w:t>
            </w:r>
          </w:p>
        </w:tc>
        <w:tc>
          <w:tcPr>
            <w:tcW w:w="6338" w:type="dxa"/>
          </w:tcPr>
          <w:p w:rsidR="00E40A01" w:rsidRDefault="00807312" w:rsidP="00807312">
            <w:pPr>
              <w:rPr>
                <w:rFonts w:asciiTheme="majorEastAsia" w:eastAsiaTheme="majorEastAsia" w:hAnsiTheme="majorEastAsia"/>
                <w:sz w:val="24"/>
                <w:szCs w:val="24"/>
              </w:rPr>
            </w:pPr>
            <w:r>
              <w:rPr>
                <w:rFonts w:asciiTheme="majorEastAsia" w:eastAsiaTheme="majorEastAsia" w:hAnsiTheme="majorEastAsia" w:hint="eastAsia"/>
                <w:sz w:val="24"/>
                <w:szCs w:val="24"/>
              </w:rPr>
              <w:t>公表ベースのデータから算定し、記入してください。なお、「総資産平均」ですので、期首（前年度財務諸表により貸借対照表数値）、期末（今年度財務諸表による貸借対照表数値）で算定してください。</w:t>
            </w:r>
          </w:p>
          <w:p w:rsidR="0051115D" w:rsidRDefault="0051115D" w:rsidP="00807312">
            <w:pPr>
              <w:rPr>
                <w:rFonts w:asciiTheme="majorEastAsia" w:eastAsiaTheme="majorEastAsia" w:hAnsiTheme="majorEastAsia"/>
                <w:sz w:val="24"/>
                <w:szCs w:val="24"/>
              </w:rPr>
            </w:pPr>
          </w:p>
          <w:p w:rsidR="0051115D" w:rsidRDefault="0051115D" w:rsidP="00807312">
            <w:pPr>
              <w:rPr>
                <w:rFonts w:asciiTheme="majorEastAsia" w:eastAsiaTheme="majorEastAsia" w:hAnsiTheme="majorEastAsia"/>
                <w:sz w:val="24"/>
                <w:szCs w:val="24"/>
              </w:rPr>
            </w:pPr>
          </w:p>
        </w:tc>
      </w:tr>
      <w:tr w:rsidR="00E40A01" w:rsidTr="00A14C50">
        <w:tc>
          <w:tcPr>
            <w:tcW w:w="959" w:type="dxa"/>
          </w:tcPr>
          <w:p w:rsidR="00E40A01" w:rsidRDefault="00E40A01"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３</w:t>
            </w:r>
          </w:p>
        </w:tc>
        <w:tc>
          <w:tcPr>
            <w:tcW w:w="6338" w:type="dxa"/>
          </w:tcPr>
          <w:p w:rsidR="00E40A01" w:rsidRDefault="00807312" w:rsidP="00F03892">
            <w:pPr>
              <w:rPr>
                <w:rFonts w:asciiTheme="majorEastAsia" w:eastAsiaTheme="majorEastAsia" w:hAnsiTheme="majorEastAsia"/>
                <w:sz w:val="24"/>
                <w:szCs w:val="24"/>
              </w:rPr>
            </w:pPr>
            <w:r w:rsidRPr="00807312">
              <w:rPr>
                <w:rFonts w:asciiTheme="majorEastAsia" w:eastAsiaTheme="majorEastAsia" w:hAnsiTheme="majorEastAsia" w:hint="eastAsia"/>
                <w:sz w:val="24"/>
                <w:szCs w:val="24"/>
              </w:rPr>
              <w:t>企画提案書、１財務安定性の項目「不良債権</w:t>
            </w:r>
            <w:r w:rsidR="00F03892">
              <w:rPr>
                <w:rFonts w:asciiTheme="majorEastAsia" w:eastAsiaTheme="majorEastAsia" w:hAnsiTheme="majorEastAsia" w:hint="eastAsia"/>
                <w:sz w:val="24"/>
                <w:szCs w:val="24"/>
              </w:rPr>
              <w:t>比率</w:t>
            </w:r>
            <w:r w:rsidRPr="00807312">
              <w:rPr>
                <w:rFonts w:asciiTheme="majorEastAsia" w:eastAsiaTheme="majorEastAsia" w:hAnsiTheme="majorEastAsia" w:hint="eastAsia"/>
                <w:sz w:val="24"/>
                <w:szCs w:val="24"/>
              </w:rPr>
              <w:t>」につき、「不良債権」とは、「破産更生債権及びこれに準ずる債権」「危険債権」及び「要管理債権」を合計したものと考えてよろしいでしょうか。また、「総与信額」とは、上記不良債権に「正常債権」を足し合わせたものと考えてよろしいでしょうか。</w:t>
            </w:r>
          </w:p>
        </w:tc>
        <w:tc>
          <w:tcPr>
            <w:tcW w:w="6338" w:type="dxa"/>
          </w:tcPr>
          <w:p w:rsidR="00E40A01" w:rsidRDefault="00807312"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お見込のとおりです。</w:t>
            </w:r>
          </w:p>
          <w:p w:rsidR="00807312" w:rsidRDefault="00807312" w:rsidP="00F909BB">
            <w:pPr>
              <w:rPr>
                <w:rFonts w:asciiTheme="majorEastAsia" w:eastAsiaTheme="majorEastAsia" w:hAnsiTheme="majorEastAsia"/>
                <w:sz w:val="24"/>
                <w:szCs w:val="24"/>
              </w:rPr>
            </w:pPr>
            <w:r>
              <w:rPr>
                <w:rFonts w:asciiTheme="majorEastAsia" w:eastAsiaTheme="majorEastAsia" w:hAnsiTheme="majorEastAsia" w:hint="eastAsia"/>
                <w:sz w:val="24"/>
                <w:szCs w:val="24"/>
              </w:rPr>
              <w:t>「金融再生法開示債権」として</w:t>
            </w:r>
            <w:r w:rsidR="00F03892">
              <w:rPr>
                <w:rFonts w:asciiTheme="majorEastAsia" w:eastAsiaTheme="majorEastAsia" w:hAnsiTheme="majorEastAsia" w:hint="eastAsia"/>
                <w:sz w:val="24"/>
                <w:szCs w:val="24"/>
              </w:rPr>
              <w:t>分類される「破産更生債権及びこれに準ずる債権」「危険債権」</w:t>
            </w:r>
            <w:r>
              <w:rPr>
                <w:rFonts w:asciiTheme="majorEastAsia" w:eastAsiaTheme="majorEastAsia" w:hAnsiTheme="majorEastAsia" w:hint="eastAsia"/>
                <w:sz w:val="24"/>
                <w:szCs w:val="24"/>
              </w:rPr>
              <w:t>、</w:t>
            </w:r>
            <w:r w:rsidR="00F03892">
              <w:rPr>
                <w:rFonts w:asciiTheme="majorEastAsia" w:eastAsiaTheme="majorEastAsia" w:hAnsiTheme="majorEastAsia" w:hint="eastAsia"/>
                <w:sz w:val="24"/>
                <w:szCs w:val="24"/>
              </w:rPr>
              <w:t>「要管理債権」を合計したものを分</w:t>
            </w:r>
            <w:r w:rsidR="00F909BB">
              <w:rPr>
                <w:rFonts w:asciiTheme="majorEastAsia" w:eastAsiaTheme="majorEastAsia" w:hAnsiTheme="majorEastAsia" w:hint="eastAsia"/>
                <w:sz w:val="24"/>
                <w:szCs w:val="24"/>
              </w:rPr>
              <w:t>子</w:t>
            </w:r>
            <w:r w:rsidR="00F03892">
              <w:rPr>
                <w:rFonts w:asciiTheme="majorEastAsia" w:eastAsiaTheme="majorEastAsia" w:hAnsiTheme="majorEastAsia" w:hint="eastAsia"/>
                <w:sz w:val="24"/>
                <w:szCs w:val="24"/>
              </w:rPr>
              <w:t>とし、「総与信額」は「金融再生法開示債権」に「正常債権」を加えたものとしてください。</w:t>
            </w:r>
          </w:p>
          <w:p w:rsidR="0051115D" w:rsidRDefault="0051115D" w:rsidP="00F909BB">
            <w:pPr>
              <w:rPr>
                <w:rFonts w:asciiTheme="majorEastAsia" w:eastAsiaTheme="majorEastAsia" w:hAnsiTheme="majorEastAsia"/>
                <w:sz w:val="24"/>
                <w:szCs w:val="24"/>
              </w:rPr>
            </w:pPr>
          </w:p>
          <w:p w:rsidR="0051115D" w:rsidRDefault="0051115D" w:rsidP="00F909BB">
            <w:pPr>
              <w:rPr>
                <w:rFonts w:asciiTheme="majorEastAsia" w:eastAsiaTheme="majorEastAsia" w:hAnsiTheme="majorEastAsia"/>
                <w:sz w:val="24"/>
                <w:szCs w:val="24"/>
              </w:rPr>
            </w:pPr>
          </w:p>
        </w:tc>
      </w:tr>
      <w:tr w:rsidR="00E40A01" w:rsidTr="00A14C50">
        <w:tc>
          <w:tcPr>
            <w:tcW w:w="959" w:type="dxa"/>
          </w:tcPr>
          <w:p w:rsidR="00E40A01" w:rsidRDefault="00E40A01"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４</w:t>
            </w:r>
          </w:p>
        </w:tc>
        <w:tc>
          <w:tcPr>
            <w:tcW w:w="6338" w:type="dxa"/>
          </w:tcPr>
          <w:p w:rsidR="00E40A01" w:rsidRDefault="00F03892" w:rsidP="00E40A01">
            <w:pPr>
              <w:rPr>
                <w:rFonts w:asciiTheme="majorEastAsia" w:eastAsiaTheme="majorEastAsia" w:hAnsiTheme="majorEastAsia"/>
                <w:sz w:val="24"/>
                <w:szCs w:val="24"/>
              </w:rPr>
            </w:pPr>
            <w:r w:rsidRPr="00F03892">
              <w:rPr>
                <w:rFonts w:asciiTheme="majorEastAsia" w:eastAsiaTheme="majorEastAsia" w:hAnsiTheme="majorEastAsia" w:hint="eastAsia"/>
                <w:sz w:val="24"/>
                <w:szCs w:val="24"/>
              </w:rPr>
              <w:t>企画提案書、１財務安定性の項目「不良債権保全率」につき、当行では、「個別貸倒引当金＋要管理債権に対する一般貸倒引当金＋（自己査定に基づく）担保・保証等により回収可能分／上記不良債権」で計算されたものを公表しておりますので、そちらを転記するのでもよろしいでしょうか。</w:t>
            </w:r>
          </w:p>
        </w:tc>
        <w:tc>
          <w:tcPr>
            <w:tcW w:w="6338" w:type="dxa"/>
          </w:tcPr>
          <w:p w:rsidR="00E40A01" w:rsidRDefault="00F03892" w:rsidP="00B04339">
            <w:pPr>
              <w:rPr>
                <w:rFonts w:asciiTheme="majorEastAsia" w:eastAsiaTheme="majorEastAsia" w:hAnsiTheme="majorEastAsia"/>
                <w:sz w:val="24"/>
                <w:szCs w:val="24"/>
              </w:rPr>
            </w:pPr>
            <w:r>
              <w:rPr>
                <w:rFonts w:asciiTheme="majorEastAsia" w:eastAsiaTheme="majorEastAsia" w:hAnsiTheme="majorEastAsia" w:hint="eastAsia"/>
                <w:sz w:val="24"/>
                <w:szCs w:val="24"/>
              </w:rPr>
              <w:t>金融再生法の</w:t>
            </w:r>
            <w:r w:rsidR="0027505F">
              <w:rPr>
                <w:rFonts w:asciiTheme="majorEastAsia" w:eastAsiaTheme="majorEastAsia" w:hAnsiTheme="majorEastAsia" w:hint="eastAsia"/>
                <w:sz w:val="24"/>
                <w:szCs w:val="24"/>
              </w:rPr>
              <w:t>「</w:t>
            </w:r>
            <w:r w:rsidR="0027505F" w:rsidRPr="0027505F">
              <w:rPr>
                <w:rFonts w:asciiTheme="majorEastAsia" w:eastAsiaTheme="majorEastAsia" w:hAnsiTheme="majorEastAsia" w:hint="eastAsia"/>
                <w:sz w:val="24"/>
                <w:szCs w:val="24"/>
              </w:rPr>
              <w:t>金融再生法開示債権の保全状況の推移</w:t>
            </w:r>
            <w:r w:rsidR="0027505F">
              <w:rPr>
                <w:rFonts w:asciiTheme="majorEastAsia" w:eastAsiaTheme="majorEastAsia" w:hAnsiTheme="majorEastAsia" w:hint="eastAsia"/>
                <w:sz w:val="24"/>
                <w:szCs w:val="24"/>
              </w:rPr>
              <w:t>」で「引当金」と示されているものが「個別貸倒引当金」と「要管理債権に対する一般貸倒引当金」に</w:t>
            </w:r>
            <w:r w:rsidR="00D62137">
              <w:rPr>
                <w:rFonts w:asciiTheme="majorEastAsia" w:eastAsiaTheme="majorEastAsia" w:hAnsiTheme="majorEastAsia" w:hint="eastAsia"/>
                <w:sz w:val="24"/>
                <w:szCs w:val="24"/>
              </w:rPr>
              <w:t>分かれて</w:t>
            </w:r>
            <w:r w:rsidR="0027505F">
              <w:rPr>
                <w:rFonts w:asciiTheme="majorEastAsia" w:eastAsiaTheme="majorEastAsia" w:hAnsiTheme="majorEastAsia" w:hint="eastAsia"/>
                <w:sz w:val="24"/>
                <w:szCs w:val="24"/>
              </w:rPr>
              <w:t>いると推察しますが、両者とも貸借対照表に計上済か、確認のうえ</w:t>
            </w:r>
            <w:r w:rsidR="00B04339">
              <w:rPr>
                <w:rFonts w:asciiTheme="majorEastAsia" w:eastAsiaTheme="majorEastAsia" w:hAnsiTheme="majorEastAsia" w:hint="eastAsia"/>
                <w:sz w:val="24"/>
                <w:szCs w:val="24"/>
              </w:rPr>
              <w:t>記入</w:t>
            </w:r>
            <w:r w:rsidR="0027505F">
              <w:rPr>
                <w:rFonts w:asciiTheme="majorEastAsia" w:eastAsiaTheme="majorEastAsia" w:hAnsiTheme="majorEastAsia" w:hint="eastAsia"/>
                <w:sz w:val="24"/>
                <w:szCs w:val="24"/>
              </w:rPr>
              <w:t>してください。貸借対照表上未計上の場</w:t>
            </w:r>
            <w:bookmarkStart w:id="0" w:name="_GoBack"/>
            <w:bookmarkEnd w:id="0"/>
            <w:r w:rsidR="0027505F">
              <w:rPr>
                <w:rFonts w:asciiTheme="majorEastAsia" w:eastAsiaTheme="majorEastAsia" w:hAnsiTheme="majorEastAsia" w:hint="eastAsia"/>
                <w:sz w:val="24"/>
                <w:szCs w:val="24"/>
              </w:rPr>
              <w:t>合は計上額に調整のうえ記入してください。</w:t>
            </w:r>
          </w:p>
          <w:p w:rsidR="0051115D" w:rsidRDefault="0051115D" w:rsidP="00B04339">
            <w:pPr>
              <w:rPr>
                <w:rFonts w:asciiTheme="majorEastAsia" w:eastAsiaTheme="majorEastAsia" w:hAnsiTheme="majorEastAsia"/>
                <w:sz w:val="24"/>
                <w:szCs w:val="24"/>
              </w:rPr>
            </w:pPr>
          </w:p>
        </w:tc>
      </w:tr>
      <w:tr w:rsidR="00E40A01" w:rsidTr="00A14C50">
        <w:tc>
          <w:tcPr>
            <w:tcW w:w="959" w:type="dxa"/>
          </w:tcPr>
          <w:p w:rsidR="00E40A01" w:rsidRDefault="00E40A01"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５</w:t>
            </w:r>
          </w:p>
        </w:tc>
        <w:tc>
          <w:tcPr>
            <w:tcW w:w="6338" w:type="dxa"/>
          </w:tcPr>
          <w:p w:rsidR="00E40A01" w:rsidRDefault="0027505F" w:rsidP="00E40A01">
            <w:pPr>
              <w:rPr>
                <w:rFonts w:asciiTheme="majorEastAsia" w:eastAsiaTheme="majorEastAsia" w:hAnsiTheme="majorEastAsia"/>
                <w:sz w:val="24"/>
                <w:szCs w:val="24"/>
              </w:rPr>
            </w:pPr>
            <w:r w:rsidRPr="0027505F">
              <w:rPr>
                <w:rFonts w:asciiTheme="majorEastAsia" w:eastAsiaTheme="majorEastAsia" w:hAnsiTheme="majorEastAsia" w:hint="eastAsia"/>
                <w:sz w:val="24"/>
                <w:szCs w:val="24"/>
              </w:rPr>
              <w:t>企画提案書、１財務安定性の項目「自己資本比率」につき、当行では国内基準を公表しておりません。国際統一基準での表記でもよろしいでしょうか。</w:t>
            </w:r>
          </w:p>
        </w:tc>
        <w:tc>
          <w:tcPr>
            <w:tcW w:w="6338" w:type="dxa"/>
          </w:tcPr>
          <w:p w:rsidR="00E40A01" w:rsidRDefault="00376438"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国内基準を</w:t>
            </w:r>
            <w:r w:rsidR="0027505F">
              <w:rPr>
                <w:rFonts w:asciiTheme="majorEastAsia" w:eastAsiaTheme="majorEastAsia" w:hAnsiTheme="majorEastAsia" w:hint="eastAsia"/>
                <w:sz w:val="24"/>
                <w:szCs w:val="24"/>
              </w:rPr>
              <w:t>公表していない場合は、国際統一基準であることを明記し、記載してください。</w:t>
            </w:r>
          </w:p>
          <w:p w:rsidR="0051115D" w:rsidRDefault="0051115D" w:rsidP="00E40A01">
            <w:pPr>
              <w:rPr>
                <w:rFonts w:asciiTheme="majorEastAsia" w:eastAsiaTheme="majorEastAsia" w:hAnsiTheme="majorEastAsia"/>
                <w:sz w:val="24"/>
                <w:szCs w:val="24"/>
              </w:rPr>
            </w:pPr>
          </w:p>
          <w:p w:rsidR="0051115D" w:rsidRDefault="0051115D" w:rsidP="00E40A01">
            <w:pPr>
              <w:rPr>
                <w:rFonts w:asciiTheme="majorEastAsia" w:eastAsiaTheme="majorEastAsia" w:hAnsiTheme="majorEastAsia"/>
                <w:sz w:val="24"/>
                <w:szCs w:val="24"/>
              </w:rPr>
            </w:pPr>
          </w:p>
        </w:tc>
      </w:tr>
      <w:tr w:rsidR="00E40A01" w:rsidRPr="002B4E46" w:rsidTr="00A14C50">
        <w:tc>
          <w:tcPr>
            <w:tcW w:w="959" w:type="dxa"/>
          </w:tcPr>
          <w:p w:rsidR="00E40A01" w:rsidRDefault="00E40A01"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６</w:t>
            </w:r>
          </w:p>
        </w:tc>
        <w:tc>
          <w:tcPr>
            <w:tcW w:w="6338" w:type="dxa"/>
          </w:tcPr>
          <w:p w:rsidR="0027505F" w:rsidRPr="0027505F" w:rsidRDefault="0027505F" w:rsidP="0027505F">
            <w:pPr>
              <w:rPr>
                <w:rFonts w:asciiTheme="majorEastAsia" w:eastAsiaTheme="majorEastAsia" w:hAnsiTheme="majorEastAsia"/>
                <w:sz w:val="24"/>
                <w:szCs w:val="24"/>
              </w:rPr>
            </w:pPr>
            <w:r w:rsidRPr="0027505F">
              <w:rPr>
                <w:rFonts w:asciiTheme="majorEastAsia" w:eastAsiaTheme="majorEastAsia" w:hAnsiTheme="majorEastAsia" w:hint="eastAsia"/>
                <w:sz w:val="24"/>
                <w:szCs w:val="24"/>
              </w:rPr>
              <w:t>企画提案書、３入出金等各種サービス（３）集配金サービスにつき、現在の契約内容をご開示ください。</w:t>
            </w:r>
          </w:p>
          <w:p w:rsidR="00E40A01" w:rsidRDefault="0027505F" w:rsidP="00B04339">
            <w:pPr>
              <w:rPr>
                <w:rFonts w:asciiTheme="majorEastAsia" w:eastAsiaTheme="majorEastAsia" w:hAnsiTheme="majorEastAsia"/>
                <w:sz w:val="24"/>
                <w:szCs w:val="24"/>
              </w:rPr>
            </w:pPr>
            <w:r w:rsidRPr="0027505F">
              <w:rPr>
                <w:rFonts w:asciiTheme="majorEastAsia" w:eastAsiaTheme="majorEastAsia" w:hAnsiTheme="majorEastAsia" w:hint="eastAsia"/>
                <w:sz w:val="24"/>
                <w:szCs w:val="24"/>
              </w:rPr>
              <w:t>具体的には、各病院における現在の集金頻度、配金頻度、配金代わり金の授受方法（寄託方式か口座振替方式か）、１週間当たりの医業収入（集金額）の物量及び１回当たりの両替配金の物量（物量については、いずれも万円券</w:t>
            </w:r>
            <w:r w:rsidR="007C3D61">
              <w:rPr>
                <w:rFonts w:asciiTheme="majorEastAsia" w:eastAsiaTheme="majorEastAsia" w:hAnsiTheme="majorEastAsia" w:hint="eastAsia"/>
                <w:sz w:val="24"/>
                <w:szCs w:val="24"/>
              </w:rPr>
              <w:t>、</w:t>
            </w:r>
            <w:r w:rsidRPr="0027505F">
              <w:rPr>
                <w:rFonts w:asciiTheme="majorEastAsia" w:eastAsiaTheme="majorEastAsia" w:hAnsiTheme="majorEastAsia" w:hint="eastAsia"/>
                <w:sz w:val="24"/>
                <w:szCs w:val="24"/>
              </w:rPr>
              <w:t>五千円券</w:t>
            </w:r>
            <w:r w:rsidR="007C3D61">
              <w:rPr>
                <w:rFonts w:asciiTheme="majorEastAsia" w:eastAsiaTheme="majorEastAsia" w:hAnsiTheme="majorEastAsia" w:hint="eastAsia"/>
                <w:sz w:val="24"/>
                <w:szCs w:val="24"/>
              </w:rPr>
              <w:t>、</w:t>
            </w:r>
            <w:r w:rsidRPr="0027505F">
              <w:rPr>
                <w:rFonts w:asciiTheme="majorEastAsia" w:eastAsiaTheme="majorEastAsia" w:hAnsiTheme="majorEastAsia" w:hint="eastAsia"/>
                <w:sz w:val="24"/>
                <w:szCs w:val="24"/>
              </w:rPr>
              <w:t>千円券</w:t>
            </w:r>
            <w:r w:rsidR="007C3D61">
              <w:rPr>
                <w:rFonts w:asciiTheme="majorEastAsia" w:eastAsiaTheme="majorEastAsia" w:hAnsiTheme="majorEastAsia" w:hint="eastAsia"/>
                <w:sz w:val="24"/>
                <w:szCs w:val="24"/>
              </w:rPr>
              <w:t>、</w:t>
            </w:r>
            <w:r w:rsidRPr="0027505F">
              <w:rPr>
                <w:rFonts w:asciiTheme="majorEastAsia" w:eastAsiaTheme="majorEastAsia" w:hAnsiTheme="majorEastAsia" w:hint="eastAsia"/>
                <w:sz w:val="24"/>
                <w:szCs w:val="24"/>
              </w:rPr>
              <w:t>５００円玉、１００円玉、５０円玉、１０円玉、５円玉、１円玉の別）をお教え願います。</w:t>
            </w:r>
          </w:p>
        </w:tc>
        <w:tc>
          <w:tcPr>
            <w:tcW w:w="6338" w:type="dxa"/>
          </w:tcPr>
          <w:p w:rsidR="0051115D" w:rsidRDefault="0051115D"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物量については、別紙をご覧ください。</w:t>
            </w:r>
          </w:p>
          <w:p w:rsidR="0051115D" w:rsidRDefault="0051115D" w:rsidP="00E40A01">
            <w:pPr>
              <w:rPr>
                <w:rFonts w:asciiTheme="majorEastAsia" w:eastAsiaTheme="majorEastAsia" w:hAnsiTheme="majorEastAsia"/>
                <w:sz w:val="24"/>
                <w:szCs w:val="24"/>
              </w:rPr>
            </w:pPr>
          </w:p>
          <w:p w:rsidR="00E40A01" w:rsidRDefault="006E1A29"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※地方独立行政法人大阪府立病院機構の状況</w:t>
            </w:r>
          </w:p>
          <w:tbl>
            <w:tblPr>
              <w:tblStyle w:val="a3"/>
              <w:tblW w:w="0" w:type="auto"/>
              <w:tblLook w:val="04A0" w:firstRow="1" w:lastRow="0" w:firstColumn="1" w:lastColumn="0" w:noHBand="0" w:noVBand="1"/>
            </w:tblPr>
            <w:tblGrid>
              <w:gridCol w:w="1487"/>
              <w:gridCol w:w="3093"/>
              <w:gridCol w:w="1527"/>
            </w:tblGrid>
            <w:tr w:rsidR="00C73E09" w:rsidTr="00AD0156">
              <w:tc>
                <w:tcPr>
                  <w:tcW w:w="1487" w:type="dxa"/>
                  <w:vAlign w:val="center"/>
                </w:tcPr>
                <w:p w:rsidR="00C73E09" w:rsidRPr="00176F2B" w:rsidRDefault="00C73E09" w:rsidP="00B44D33">
                  <w:pPr>
                    <w:jc w:val="center"/>
                    <w:rPr>
                      <w:rFonts w:asciiTheme="majorEastAsia" w:eastAsiaTheme="majorEastAsia" w:hAnsiTheme="majorEastAsia"/>
                      <w:sz w:val="16"/>
                      <w:szCs w:val="16"/>
                    </w:rPr>
                  </w:pPr>
                </w:p>
              </w:tc>
              <w:tc>
                <w:tcPr>
                  <w:tcW w:w="3093" w:type="dxa"/>
                  <w:vAlign w:val="center"/>
                </w:tcPr>
                <w:p w:rsidR="00C73E09" w:rsidRPr="00176F2B" w:rsidRDefault="00C73E09" w:rsidP="00C73E09">
                  <w:pPr>
                    <w:pStyle w:val="a4"/>
                    <w:numPr>
                      <w:ilvl w:val="0"/>
                      <w:numId w:val="1"/>
                    </w:numPr>
                    <w:ind w:leftChars="0"/>
                    <w:rPr>
                      <w:rFonts w:asciiTheme="majorEastAsia" w:eastAsiaTheme="majorEastAsia" w:hAnsiTheme="majorEastAsia"/>
                      <w:sz w:val="16"/>
                      <w:szCs w:val="16"/>
                    </w:rPr>
                  </w:pPr>
                  <w:r>
                    <w:rPr>
                      <w:rFonts w:asciiTheme="majorEastAsia" w:eastAsiaTheme="majorEastAsia" w:hAnsiTheme="majorEastAsia" w:hint="eastAsia"/>
                      <w:sz w:val="16"/>
                      <w:szCs w:val="16"/>
                    </w:rPr>
                    <w:t>集金頻度、配金頻度</w:t>
                  </w:r>
                </w:p>
              </w:tc>
              <w:tc>
                <w:tcPr>
                  <w:tcW w:w="1527" w:type="dxa"/>
                  <w:vAlign w:val="center"/>
                </w:tcPr>
                <w:p w:rsidR="00C73E09" w:rsidRPr="00176F2B" w:rsidRDefault="00C73E09" w:rsidP="006E1A29">
                  <w:pPr>
                    <w:pStyle w:val="a4"/>
                    <w:numPr>
                      <w:ilvl w:val="0"/>
                      <w:numId w:val="1"/>
                    </w:numPr>
                    <w:spacing w:line="200" w:lineRule="exact"/>
                    <w:ind w:leftChars="0"/>
                    <w:rPr>
                      <w:rFonts w:asciiTheme="majorEastAsia" w:eastAsiaTheme="majorEastAsia" w:hAnsiTheme="majorEastAsia"/>
                      <w:sz w:val="16"/>
                      <w:szCs w:val="16"/>
                    </w:rPr>
                  </w:pPr>
                  <w:r>
                    <w:rPr>
                      <w:rFonts w:asciiTheme="majorEastAsia" w:eastAsiaTheme="majorEastAsia" w:hAnsiTheme="majorEastAsia" w:hint="eastAsia"/>
                      <w:sz w:val="16"/>
                      <w:szCs w:val="16"/>
                    </w:rPr>
                    <w:t>授受方法</w:t>
                  </w:r>
                </w:p>
              </w:tc>
            </w:tr>
            <w:tr w:rsidR="00C73E09" w:rsidTr="00AD0156">
              <w:tc>
                <w:tcPr>
                  <w:tcW w:w="1487" w:type="dxa"/>
                </w:tcPr>
                <w:p w:rsidR="00C73E09" w:rsidRDefault="00C73E09"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急性期Ｃ</w:t>
                  </w:r>
                </w:p>
              </w:tc>
              <w:tc>
                <w:tcPr>
                  <w:tcW w:w="3093" w:type="dxa"/>
                </w:tcPr>
                <w:p w:rsidR="00C73E09" w:rsidRPr="00C04C48" w:rsidRDefault="00C04C48" w:rsidP="00C04C48">
                  <w:pPr>
                    <w:rPr>
                      <w:rFonts w:asciiTheme="majorEastAsia" w:eastAsiaTheme="majorEastAsia" w:hAnsiTheme="majorEastAsia"/>
                      <w:szCs w:val="21"/>
                    </w:rPr>
                  </w:pPr>
                  <w:r w:rsidRPr="00C04C48">
                    <w:rPr>
                      <w:rFonts w:asciiTheme="majorEastAsia" w:eastAsiaTheme="majorEastAsia" w:hAnsiTheme="majorEastAsia" w:hint="eastAsia"/>
                      <w:szCs w:val="21"/>
                    </w:rPr>
                    <w:t>外来診療日</w:t>
                  </w:r>
                </w:p>
              </w:tc>
              <w:tc>
                <w:tcPr>
                  <w:tcW w:w="1527" w:type="dxa"/>
                </w:tcPr>
                <w:p w:rsidR="00C73E09" w:rsidRPr="004C0ADE" w:rsidRDefault="00B04339" w:rsidP="00B44D33">
                  <w:pPr>
                    <w:rPr>
                      <w:rFonts w:asciiTheme="majorEastAsia" w:eastAsiaTheme="majorEastAsia" w:hAnsiTheme="majorEastAsia"/>
                      <w:szCs w:val="21"/>
                    </w:rPr>
                  </w:pPr>
                  <w:r>
                    <w:rPr>
                      <w:rFonts w:asciiTheme="majorEastAsia" w:eastAsiaTheme="majorEastAsia" w:hAnsiTheme="majorEastAsia" w:hint="eastAsia"/>
                      <w:szCs w:val="21"/>
                    </w:rPr>
                    <w:t>寄託</w:t>
                  </w:r>
                  <w:r w:rsidR="00C73E09" w:rsidRPr="004C0ADE">
                    <w:rPr>
                      <w:rFonts w:asciiTheme="majorEastAsia" w:eastAsiaTheme="majorEastAsia" w:hAnsiTheme="majorEastAsia" w:hint="eastAsia"/>
                      <w:szCs w:val="21"/>
                    </w:rPr>
                    <w:t>方式</w:t>
                  </w:r>
                </w:p>
              </w:tc>
            </w:tr>
            <w:tr w:rsidR="00C73E09" w:rsidTr="00AD0156">
              <w:tc>
                <w:tcPr>
                  <w:tcW w:w="1487" w:type="dxa"/>
                </w:tcPr>
                <w:p w:rsidR="00C73E09" w:rsidRDefault="00C73E09"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呼吸器Ｃ</w:t>
                  </w:r>
                </w:p>
              </w:tc>
              <w:tc>
                <w:tcPr>
                  <w:tcW w:w="3093" w:type="dxa"/>
                </w:tcPr>
                <w:p w:rsidR="00C73E09" w:rsidRPr="00C04C48" w:rsidRDefault="00AD0156" w:rsidP="00AD0156">
                  <w:pPr>
                    <w:rPr>
                      <w:rFonts w:asciiTheme="majorEastAsia" w:eastAsiaTheme="majorEastAsia" w:hAnsiTheme="majorEastAsia"/>
                      <w:szCs w:val="21"/>
                    </w:rPr>
                  </w:pPr>
                  <w:r w:rsidRPr="00C04C48">
                    <w:rPr>
                      <w:rFonts w:asciiTheme="majorEastAsia" w:eastAsiaTheme="majorEastAsia" w:hAnsiTheme="majorEastAsia" w:hint="eastAsia"/>
                      <w:szCs w:val="21"/>
                    </w:rPr>
                    <w:t>日曜日を除く毎日</w:t>
                  </w:r>
                  <w:r w:rsidR="00C04C48" w:rsidRPr="00C04C48">
                    <w:rPr>
                      <w:rFonts w:asciiTheme="majorEastAsia" w:eastAsiaTheme="majorEastAsia" w:hAnsiTheme="majorEastAsia" w:hint="eastAsia"/>
                      <w:szCs w:val="21"/>
                    </w:rPr>
                    <w:t>（年末年始を除く）</w:t>
                  </w:r>
                </w:p>
              </w:tc>
              <w:tc>
                <w:tcPr>
                  <w:tcW w:w="1527" w:type="dxa"/>
                </w:tcPr>
                <w:p w:rsidR="00C73E09" w:rsidRPr="004C0ADE" w:rsidRDefault="00C73E09" w:rsidP="00B44D33">
                  <w:pPr>
                    <w:rPr>
                      <w:rFonts w:asciiTheme="majorEastAsia" w:eastAsiaTheme="majorEastAsia" w:hAnsiTheme="majorEastAsia"/>
                      <w:szCs w:val="21"/>
                    </w:rPr>
                  </w:pPr>
                  <w:r w:rsidRPr="004C0ADE">
                    <w:rPr>
                      <w:rFonts w:asciiTheme="majorEastAsia" w:eastAsiaTheme="majorEastAsia" w:hAnsiTheme="majorEastAsia" w:hint="eastAsia"/>
                      <w:szCs w:val="21"/>
                    </w:rPr>
                    <w:t>寄託方式</w:t>
                  </w:r>
                </w:p>
              </w:tc>
            </w:tr>
            <w:tr w:rsidR="00C73E09" w:rsidTr="00AD0156">
              <w:tc>
                <w:tcPr>
                  <w:tcW w:w="1487" w:type="dxa"/>
                </w:tcPr>
                <w:p w:rsidR="00C73E09" w:rsidRDefault="00C73E09"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精神Ｃ</w:t>
                  </w:r>
                </w:p>
              </w:tc>
              <w:tc>
                <w:tcPr>
                  <w:tcW w:w="3093" w:type="dxa"/>
                </w:tcPr>
                <w:p w:rsidR="00C73E09" w:rsidRPr="00C04C48" w:rsidRDefault="00C04C48" w:rsidP="00C04C48">
                  <w:pPr>
                    <w:rPr>
                      <w:rFonts w:asciiTheme="majorEastAsia" w:eastAsiaTheme="majorEastAsia" w:hAnsiTheme="majorEastAsia"/>
                      <w:szCs w:val="21"/>
                    </w:rPr>
                  </w:pPr>
                  <w:r w:rsidRPr="00C04C48">
                    <w:rPr>
                      <w:rFonts w:asciiTheme="majorEastAsia" w:eastAsiaTheme="majorEastAsia" w:hAnsiTheme="majorEastAsia" w:hint="eastAsia"/>
                      <w:szCs w:val="21"/>
                    </w:rPr>
                    <w:t>外来診療日</w:t>
                  </w:r>
                </w:p>
              </w:tc>
              <w:tc>
                <w:tcPr>
                  <w:tcW w:w="1527" w:type="dxa"/>
                </w:tcPr>
                <w:p w:rsidR="00C73E09" w:rsidRPr="004C0ADE" w:rsidRDefault="00C73E09" w:rsidP="00B44D33">
                  <w:pPr>
                    <w:rPr>
                      <w:rFonts w:asciiTheme="majorEastAsia" w:eastAsiaTheme="majorEastAsia" w:hAnsiTheme="majorEastAsia"/>
                      <w:szCs w:val="21"/>
                    </w:rPr>
                  </w:pPr>
                  <w:r w:rsidRPr="004C0ADE">
                    <w:rPr>
                      <w:rFonts w:asciiTheme="majorEastAsia" w:eastAsiaTheme="majorEastAsia" w:hAnsiTheme="majorEastAsia" w:hint="eastAsia"/>
                      <w:szCs w:val="21"/>
                    </w:rPr>
                    <w:t>寄託方式</w:t>
                  </w:r>
                </w:p>
              </w:tc>
            </w:tr>
            <w:tr w:rsidR="00C73E09" w:rsidTr="00AD0156">
              <w:tc>
                <w:tcPr>
                  <w:tcW w:w="1487" w:type="dxa"/>
                </w:tcPr>
                <w:p w:rsidR="00C73E09" w:rsidRDefault="00C73E09"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成人病Ｃ</w:t>
                  </w:r>
                </w:p>
              </w:tc>
              <w:tc>
                <w:tcPr>
                  <w:tcW w:w="3093" w:type="dxa"/>
                </w:tcPr>
                <w:p w:rsidR="00C73E09" w:rsidRPr="00C04C48" w:rsidRDefault="00C04C48" w:rsidP="00B44D33">
                  <w:pPr>
                    <w:rPr>
                      <w:rFonts w:asciiTheme="majorEastAsia" w:eastAsiaTheme="majorEastAsia" w:hAnsiTheme="majorEastAsia"/>
                      <w:szCs w:val="21"/>
                    </w:rPr>
                  </w:pPr>
                  <w:r w:rsidRPr="00C04C48">
                    <w:rPr>
                      <w:rFonts w:asciiTheme="majorEastAsia" w:eastAsiaTheme="majorEastAsia" w:hAnsiTheme="majorEastAsia" w:hint="eastAsia"/>
                      <w:szCs w:val="21"/>
                    </w:rPr>
                    <w:t>外来診療日</w:t>
                  </w:r>
                </w:p>
              </w:tc>
              <w:tc>
                <w:tcPr>
                  <w:tcW w:w="1527" w:type="dxa"/>
                </w:tcPr>
                <w:p w:rsidR="00C73E09" w:rsidRPr="004C0ADE" w:rsidRDefault="00B04339" w:rsidP="00B44D33">
                  <w:pPr>
                    <w:rPr>
                      <w:rFonts w:asciiTheme="majorEastAsia" w:eastAsiaTheme="majorEastAsia" w:hAnsiTheme="majorEastAsia"/>
                      <w:szCs w:val="21"/>
                    </w:rPr>
                  </w:pPr>
                  <w:r>
                    <w:rPr>
                      <w:rFonts w:asciiTheme="majorEastAsia" w:eastAsiaTheme="majorEastAsia" w:hAnsiTheme="majorEastAsia" w:hint="eastAsia"/>
                      <w:szCs w:val="21"/>
                    </w:rPr>
                    <w:t>寄託</w:t>
                  </w:r>
                  <w:r w:rsidR="00C73E09" w:rsidRPr="004C0ADE">
                    <w:rPr>
                      <w:rFonts w:asciiTheme="majorEastAsia" w:eastAsiaTheme="majorEastAsia" w:hAnsiTheme="majorEastAsia" w:hint="eastAsia"/>
                      <w:szCs w:val="21"/>
                    </w:rPr>
                    <w:t>方式</w:t>
                  </w:r>
                </w:p>
              </w:tc>
            </w:tr>
            <w:tr w:rsidR="00C73E09" w:rsidTr="00AD0156">
              <w:tc>
                <w:tcPr>
                  <w:tcW w:w="1487" w:type="dxa"/>
                </w:tcPr>
                <w:p w:rsidR="00C73E09" w:rsidRDefault="00C73E09"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母子Ｃ</w:t>
                  </w:r>
                </w:p>
              </w:tc>
              <w:tc>
                <w:tcPr>
                  <w:tcW w:w="3093" w:type="dxa"/>
                </w:tcPr>
                <w:p w:rsidR="00C73E09" w:rsidRPr="00C04C48" w:rsidRDefault="00C04C48" w:rsidP="00B44D33">
                  <w:pPr>
                    <w:rPr>
                      <w:rFonts w:asciiTheme="majorEastAsia" w:eastAsiaTheme="majorEastAsia" w:hAnsiTheme="majorEastAsia"/>
                      <w:szCs w:val="21"/>
                    </w:rPr>
                  </w:pPr>
                  <w:r w:rsidRPr="00C04C48">
                    <w:rPr>
                      <w:rFonts w:asciiTheme="majorEastAsia" w:eastAsiaTheme="majorEastAsia" w:hAnsiTheme="majorEastAsia" w:hint="eastAsia"/>
                      <w:szCs w:val="21"/>
                    </w:rPr>
                    <w:t>外来診療日</w:t>
                  </w:r>
                </w:p>
              </w:tc>
              <w:tc>
                <w:tcPr>
                  <w:tcW w:w="1527" w:type="dxa"/>
                </w:tcPr>
                <w:p w:rsidR="00C73E09" w:rsidRPr="004C0ADE" w:rsidRDefault="00B04339" w:rsidP="00B44D33">
                  <w:pPr>
                    <w:rPr>
                      <w:rFonts w:asciiTheme="majorEastAsia" w:eastAsiaTheme="majorEastAsia" w:hAnsiTheme="majorEastAsia"/>
                      <w:szCs w:val="21"/>
                    </w:rPr>
                  </w:pPr>
                  <w:r>
                    <w:rPr>
                      <w:rFonts w:asciiTheme="majorEastAsia" w:eastAsiaTheme="majorEastAsia" w:hAnsiTheme="majorEastAsia" w:hint="eastAsia"/>
                      <w:szCs w:val="21"/>
                    </w:rPr>
                    <w:t>寄託</w:t>
                  </w:r>
                  <w:r w:rsidR="00C73E09" w:rsidRPr="004C0ADE">
                    <w:rPr>
                      <w:rFonts w:asciiTheme="majorEastAsia" w:eastAsiaTheme="majorEastAsia" w:hAnsiTheme="majorEastAsia" w:hint="eastAsia"/>
                      <w:szCs w:val="21"/>
                    </w:rPr>
                    <w:t>方式</w:t>
                  </w:r>
                </w:p>
              </w:tc>
            </w:tr>
          </w:tbl>
          <w:p w:rsidR="00B44D33" w:rsidRDefault="00C73E09"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※集金時に合わせて配金を実施</w:t>
            </w:r>
          </w:p>
          <w:p w:rsidR="00903BD0" w:rsidRDefault="00903BD0" w:rsidP="00E40A01">
            <w:pPr>
              <w:rPr>
                <w:rFonts w:asciiTheme="majorEastAsia" w:eastAsiaTheme="majorEastAsia" w:hAnsiTheme="majorEastAsia"/>
                <w:sz w:val="24"/>
                <w:szCs w:val="24"/>
              </w:rPr>
            </w:pPr>
          </w:p>
          <w:p w:rsidR="00903BD0" w:rsidRDefault="00903BD0"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※大阪市病院局</w:t>
            </w:r>
          </w:p>
          <w:tbl>
            <w:tblPr>
              <w:tblStyle w:val="a3"/>
              <w:tblW w:w="0" w:type="auto"/>
              <w:tblLook w:val="04A0" w:firstRow="1" w:lastRow="0" w:firstColumn="1" w:lastColumn="0" w:noHBand="0" w:noVBand="1"/>
            </w:tblPr>
            <w:tblGrid>
              <w:gridCol w:w="1487"/>
              <w:gridCol w:w="3118"/>
              <w:gridCol w:w="1502"/>
            </w:tblGrid>
            <w:tr w:rsidR="002B4E46" w:rsidTr="001E7B5A">
              <w:tc>
                <w:tcPr>
                  <w:tcW w:w="1487" w:type="dxa"/>
                </w:tcPr>
                <w:p w:rsidR="002B4E46" w:rsidRDefault="002B4E46" w:rsidP="00E40A01">
                  <w:pPr>
                    <w:rPr>
                      <w:rFonts w:asciiTheme="majorEastAsia" w:eastAsiaTheme="majorEastAsia" w:hAnsiTheme="majorEastAsia"/>
                      <w:sz w:val="24"/>
                      <w:szCs w:val="24"/>
                    </w:rPr>
                  </w:pPr>
                </w:p>
              </w:tc>
              <w:tc>
                <w:tcPr>
                  <w:tcW w:w="3118" w:type="dxa"/>
                  <w:vAlign w:val="center"/>
                </w:tcPr>
                <w:p w:rsidR="002B4E46" w:rsidRPr="002B4E46" w:rsidRDefault="002B4E46" w:rsidP="002B4E46">
                  <w:pPr>
                    <w:ind w:left="175"/>
                    <w:jc w:val="center"/>
                    <w:rPr>
                      <w:rFonts w:asciiTheme="majorEastAsia" w:eastAsiaTheme="majorEastAsia" w:hAnsiTheme="majorEastAsia"/>
                      <w:sz w:val="16"/>
                      <w:szCs w:val="16"/>
                    </w:rPr>
                  </w:pPr>
                  <w:r w:rsidRPr="002B4E46">
                    <w:rPr>
                      <w:rFonts w:asciiTheme="majorEastAsia" w:eastAsiaTheme="majorEastAsia" w:hAnsiTheme="majorEastAsia" w:hint="eastAsia"/>
                      <w:sz w:val="16"/>
                      <w:szCs w:val="16"/>
                    </w:rPr>
                    <w:t>集金頻度、配金頻度</w:t>
                  </w:r>
                </w:p>
              </w:tc>
              <w:tc>
                <w:tcPr>
                  <w:tcW w:w="1502" w:type="dxa"/>
                  <w:vAlign w:val="center"/>
                </w:tcPr>
                <w:p w:rsidR="002B4E46" w:rsidRPr="002B4E46" w:rsidRDefault="002B4E46" w:rsidP="002B4E46">
                  <w:pPr>
                    <w:spacing w:line="200" w:lineRule="exact"/>
                    <w:ind w:firstLineChars="200" w:firstLine="320"/>
                    <w:rPr>
                      <w:rFonts w:asciiTheme="majorEastAsia" w:eastAsiaTheme="majorEastAsia" w:hAnsiTheme="majorEastAsia"/>
                      <w:sz w:val="16"/>
                      <w:szCs w:val="16"/>
                    </w:rPr>
                  </w:pPr>
                  <w:r w:rsidRPr="002B4E46">
                    <w:rPr>
                      <w:rFonts w:asciiTheme="majorEastAsia" w:eastAsiaTheme="majorEastAsia" w:hAnsiTheme="majorEastAsia" w:hint="eastAsia"/>
                      <w:sz w:val="16"/>
                      <w:szCs w:val="16"/>
                    </w:rPr>
                    <w:t>授受方法</w:t>
                  </w:r>
                </w:p>
              </w:tc>
            </w:tr>
            <w:tr w:rsidR="002B4E46" w:rsidTr="002B4E46">
              <w:tc>
                <w:tcPr>
                  <w:tcW w:w="1487" w:type="dxa"/>
                </w:tcPr>
                <w:p w:rsidR="002B4E46" w:rsidRDefault="002B4E46"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総合医療Ｃ</w:t>
                  </w:r>
                </w:p>
              </w:tc>
              <w:tc>
                <w:tcPr>
                  <w:tcW w:w="3118" w:type="dxa"/>
                </w:tcPr>
                <w:p w:rsidR="002B4E46" w:rsidRPr="004C0ADE" w:rsidRDefault="00037914" w:rsidP="001E7B5A">
                  <w:pPr>
                    <w:rPr>
                      <w:rFonts w:asciiTheme="majorEastAsia" w:eastAsiaTheme="majorEastAsia" w:hAnsiTheme="majorEastAsia"/>
                      <w:szCs w:val="21"/>
                    </w:rPr>
                  </w:pPr>
                  <w:r>
                    <w:rPr>
                      <w:rFonts w:asciiTheme="majorEastAsia" w:eastAsiaTheme="majorEastAsia" w:hAnsiTheme="majorEastAsia" w:hint="eastAsia"/>
                      <w:szCs w:val="21"/>
                    </w:rPr>
                    <w:t>外来診療日</w:t>
                  </w:r>
                </w:p>
              </w:tc>
              <w:tc>
                <w:tcPr>
                  <w:tcW w:w="1502" w:type="dxa"/>
                </w:tcPr>
                <w:p w:rsidR="002B4E46" w:rsidRDefault="00C2419C" w:rsidP="00E40A01">
                  <w:pPr>
                    <w:rPr>
                      <w:rFonts w:asciiTheme="majorEastAsia" w:eastAsiaTheme="majorEastAsia" w:hAnsiTheme="majorEastAsia"/>
                      <w:sz w:val="24"/>
                      <w:szCs w:val="24"/>
                    </w:rPr>
                  </w:pPr>
                  <w:r>
                    <w:rPr>
                      <w:rFonts w:asciiTheme="majorEastAsia" w:eastAsiaTheme="majorEastAsia" w:hAnsiTheme="majorEastAsia" w:hint="eastAsia"/>
                      <w:szCs w:val="21"/>
                    </w:rPr>
                    <w:t>口座振替</w:t>
                  </w:r>
                  <w:r w:rsidR="002B4E46" w:rsidRPr="004C0ADE">
                    <w:rPr>
                      <w:rFonts w:asciiTheme="majorEastAsia" w:eastAsiaTheme="majorEastAsia" w:hAnsiTheme="majorEastAsia" w:hint="eastAsia"/>
                      <w:szCs w:val="21"/>
                    </w:rPr>
                    <w:t>方式</w:t>
                  </w:r>
                </w:p>
              </w:tc>
            </w:tr>
            <w:tr w:rsidR="002B4E46" w:rsidTr="002B4E46">
              <w:tc>
                <w:tcPr>
                  <w:tcW w:w="1487" w:type="dxa"/>
                </w:tcPr>
                <w:p w:rsidR="002B4E46" w:rsidRDefault="002B4E46"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十三市民</w:t>
                  </w:r>
                </w:p>
              </w:tc>
              <w:tc>
                <w:tcPr>
                  <w:tcW w:w="3118" w:type="dxa"/>
                </w:tcPr>
                <w:p w:rsidR="002B4E46" w:rsidRPr="004C0ADE" w:rsidRDefault="00037914" w:rsidP="001E7B5A">
                  <w:pPr>
                    <w:rPr>
                      <w:rFonts w:asciiTheme="majorEastAsia" w:eastAsiaTheme="majorEastAsia" w:hAnsiTheme="majorEastAsia"/>
                      <w:szCs w:val="21"/>
                    </w:rPr>
                  </w:pPr>
                  <w:r>
                    <w:rPr>
                      <w:rFonts w:asciiTheme="majorEastAsia" w:eastAsiaTheme="majorEastAsia" w:hAnsiTheme="majorEastAsia" w:hint="eastAsia"/>
                      <w:szCs w:val="21"/>
                    </w:rPr>
                    <w:t>外来診療日</w:t>
                  </w:r>
                </w:p>
              </w:tc>
              <w:tc>
                <w:tcPr>
                  <w:tcW w:w="1502" w:type="dxa"/>
                </w:tcPr>
                <w:p w:rsidR="002B4E46" w:rsidRDefault="002B4E46" w:rsidP="00E40A01">
                  <w:pPr>
                    <w:rPr>
                      <w:rFonts w:asciiTheme="majorEastAsia" w:eastAsiaTheme="majorEastAsia" w:hAnsiTheme="majorEastAsia"/>
                      <w:sz w:val="24"/>
                      <w:szCs w:val="24"/>
                    </w:rPr>
                  </w:pPr>
                  <w:r>
                    <w:rPr>
                      <w:rFonts w:asciiTheme="majorEastAsia" w:eastAsiaTheme="majorEastAsia" w:hAnsiTheme="majorEastAsia" w:hint="eastAsia"/>
                      <w:szCs w:val="21"/>
                    </w:rPr>
                    <w:t>寄託</w:t>
                  </w:r>
                  <w:r w:rsidRPr="004C0ADE">
                    <w:rPr>
                      <w:rFonts w:asciiTheme="majorEastAsia" w:eastAsiaTheme="majorEastAsia" w:hAnsiTheme="majorEastAsia" w:hint="eastAsia"/>
                      <w:szCs w:val="21"/>
                    </w:rPr>
                    <w:t>方式</w:t>
                  </w:r>
                </w:p>
              </w:tc>
            </w:tr>
            <w:tr w:rsidR="002B4E46" w:rsidTr="002B4E46">
              <w:tc>
                <w:tcPr>
                  <w:tcW w:w="1487" w:type="dxa"/>
                </w:tcPr>
                <w:p w:rsidR="002B4E46" w:rsidRDefault="002B4E46"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t>住吉市民</w:t>
                  </w:r>
                </w:p>
              </w:tc>
              <w:tc>
                <w:tcPr>
                  <w:tcW w:w="3118" w:type="dxa"/>
                </w:tcPr>
                <w:p w:rsidR="002B4E46" w:rsidRPr="004C0ADE" w:rsidRDefault="00037914" w:rsidP="001E7B5A">
                  <w:pPr>
                    <w:rPr>
                      <w:rFonts w:asciiTheme="majorEastAsia" w:eastAsiaTheme="majorEastAsia" w:hAnsiTheme="majorEastAsia"/>
                      <w:szCs w:val="21"/>
                    </w:rPr>
                  </w:pPr>
                  <w:r>
                    <w:rPr>
                      <w:rFonts w:asciiTheme="majorEastAsia" w:eastAsiaTheme="majorEastAsia" w:hAnsiTheme="majorEastAsia" w:hint="eastAsia"/>
                      <w:szCs w:val="21"/>
                    </w:rPr>
                    <w:t>外来診療日</w:t>
                  </w:r>
                </w:p>
              </w:tc>
              <w:tc>
                <w:tcPr>
                  <w:tcW w:w="1502" w:type="dxa"/>
                </w:tcPr>
                <w:p w:rsidR="002B4E46" w:rsidRDefault="002B4E46" w:rsidP="00E40A01">
                  <w:pPr>
                    <w:rPr>
                      <w:rFonts w:asciiTheme="majorEastAsia" w:eastAsiaTheme="majorEastAsia" w:hAnsiTheme="majorEastAsia"/>
                      <w:sz w:val="24"/>
                      <w:szCs w:val="24"/>
                    </w:rPr>
                  </w:pPr>
                  <w:r>
                    <w:rPr>
                      <w:rFonts w:asciiTheme="majorEastAsia" w:eastAsiaTheme="majorEastAsia" w:hAnsiTheme="majorEastAsia" w:hint="eastAsia"/>
                      <w:szCs w:val="21"/>
                    </w:rPr>
                    <w:t>寄託</w:t>
                  </w:r>
                  <w:r w:rsidRPr="004C0ADE">
                    <w:rPr>
                      <w:rFonts w:asciiTheme="majorEastAsia" w:eastAsiaTheme="majorEastAsia" w:hAnsiTheme="majorEastAsia" w:hint="eastAsia"/>
                      <w:szCs w:val="21"/>
                    </w:rPr>
                    <w:t>方式</w:t>
                  </w:r>
                </w:p>
              </w:tc>
            </w:tr>
          </w:tbl>
          <w:p w:rsidR="00903BD0" w:rsidRDefault="002B4E46" w:rsidP="002B4E46">
            <w:pPr>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※集金時に合わせて配金を実施</w:t>
            </w:r>
          </w:p>
          <w:p w:rsidR="00B44D33" w:rsidRDefault="00B44D33" w:rsidP="00E40A01">
            <w:pPr>
              <w:rPr>
                <w:rFonts w:asciiTheme="majorEastAsia" w:eastAsiaTheme="majorEastAsia" w:hAnsiTheme="majorEastAsia"/>
                <w:sz w:val="24"/>
                <w:szCs w:val="24"/>
              </w:rPr>
            </w:pPr>
          </w:p>
          <w:p w:rsidR="00A7029F" w:rsidRDefault="00A7029F" w:rsidP="00E40A01">
            <w:pPr>
              <w:rPr>
                <w:rFonts w:asciiTheme="majorEastAsia" w:eastAsiaTheme="majorEastAsia" w:hAnsiTheme="majorEastAsia"/>
                <w:sz w:val="24"/>
                <w:szCs w:val="24"/>
              </w:rPr>
            </w:pPr>
          </w:p>
          <w:p w:rsidR="00A7029F" w:rsidRDefault="00A7029F" w:rsidP="00E40A01">
            <w:pPr>
              <w:rPr>
                <w:rFonts w:asciiTheme="majorEastAsia" w:eastAsiaTheme="majorEastAsia" w:hAnsiTheme="majorEastAsia"/>
                <w:sz w:val="24"/>
                <w:szCs w:val="24"/>
              </w:rPr>
            </w:pPr>
          </w:p>
        </w:tc>
      </w:tr>
      <w:tr w:rsidR="00E40A01" w:rsidTr="00A14C50">
        <w:tc>
          <w:tcPr>
            <w:tcW w:w="959" w:type="dxa"/>
          </w:tcPr>
          <w:p w:rsidR="00E40A01" w:rsidRDefault="00E40A01" w:rsidP="00E40A01">
            <w:pPr>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７</w:t>
            </w:r>
          </w:p>
        </w:tc>
        <w:tc>
          <w:tcPr>
            <w:tcW w:w="6338" w:type="dxa"/>
          </w:tcPr>
          <w:p w:rsidR="0027505F" w:rsidRPr="0027505F" w:rsidRDefault="0027505F" w:rsidP="0027505F">
            <w:pPr>
              <w:rPr>
                <w:rFonts w:asciiTheme="majorEastAsia" w:eastAsiaTheme="majorEastAsia" w:hAnsiTheme="majorEastAsia"/>
                <w:sz w:val="24"/>
                <w:szCs w:val="24"/>
              </w:rPr>
            </w:pPr>
            <w:r w:rsidRPr="0027505F">
              <w:rPr>
                <w:rFonts w:asciiTheme="majorEastAsia" w:eastAsiaTheme="majorEastAsia" w:hAnsiTheme="majorEastAsia" w:hint="eastAsia"/>
                <w:sz w:val="24"/>
                <w:szCs w:val="24"/>
              </w:rPr>
              <w:t>企画提案書、４手数料等（３）短期借入金につき、大阪市病院局様並びに大阪府立病院機構様のそれぞれの直近３ヵ年に於ける借入の明細についてご開示いただけませんでしょうか。借入金額及び借入期間をご教示願います。</w:t>
            </w:r>
          </w:p>
          <w:p w:rsidR="00E40A01" w:rsidRDefault="0027505F" w:rsidP="00B04339">
            <w:pPr>
              <w:rPr>
                <w:rFonts w:asciiTheme="majorEastAsia" w:eastAsiaTheme="majorEastAsia" w:hAnsiTheme="majorEastAsia"/>
                <w:sz w:val="24"/>
                <w:szCs w:val="24"/>
              </w:rPr>
            </w:pPr>
            <w:r w:rsidRPr="0027505F">
              <w:rPr>
                <w:rFonts w:asciiTheme="majorEastAsia" w:eastAsiaTheme="majorEastAsia" w:hAnsiTheme="majorEastAsia" w:hint="eastAsia"/>
                <w:sz w:val="24"/>
                <w:szCs w:val="24"/>
              </w:rPr>
              <w:t>また、特に大阪市病院局様に於かれましては、今後独立行政法人化された場合に、借入頻度・金額・</w:t>
            </w:r>
            <w:r w:rsidR="00B04339">
              <w:rPr>
                <w:rFonts w:asciiTheme="majorEastAsia" w:eastAsiaTheme="majorEastAsia" w:hAnsiTheme="majorEastAsia" w:hint="eastAsia"/>
                <w:sz w:val="24"/>
                <w:szCs w:val="24"/>
              </w:rPr>
              <w:t>期間</w:t>
            </w:r>
            <w:r w:rsidRPr="0027505F">
              <w:rPr>
                <w:rFonts w:asciiTheme="majorEastAsia" w:eastAsiaTheme="majorEastAsia" w:hAnsiTheme="majorEastAsia" w:hint="eastAsia"/>
                <w:sz w:val="24"/>
                <w:szCs w:val="24"/>
              </w:rPr>
              <w:t>がどのように変わることが想定されるか、大凡で構いませんのでお示しください。</w:t>
            </w:r>
          </w:p>
        </w:tc>
        <w:tc>
          <w:tcPr>
            <w:tcW w:w="6338" w:type="dxa"/>
          </w:tcPr>
          <w:p w:rsidR="00AD0156" w:rsidRDefault="00B44D33" w:rsidP="00AD0156">
            <w:pPr>
              <w:rPr>
                <w:rFonts w:asciiTheme="majorEastAsia" w:eastAsiaTheme="majorEastAsia" w:hAnsiTheme="majorEastAsia"/>
                <w:sz w:val="24"/>
                <w:szCs w:val="24"/>
              </w:rPr>
            </w:pPr>
            <w:r>
              <w:rPr>
                <w:rFonts w:asciiTheme="majorEastAsia" w:eastAsiaTheme="majorEastAsia" w:hAnsiTheme="majorEastAsia" w:hint="eastAsia"/>
                <w:sz w:val="24"/>
                <w:szCs w:val="24"/>
              </w:rPr>
              <w:t>※地方独立行法人大阪府立病院機構の平成23～25年度の借入概要</w:t>
            </w:r>
          </w:p>
          <w:p w:rsidR="00E40A01" w:rsidRDefault="00AD0156" w:rsidP="00AD0156">
            <w:pPr>
              <w:rPr>
                <w:rFonts w:asciiTheme="majorEastAsia" w:eastAsiaTheme="majorEastAsia" w:hAnsiTheme="majorEastAsia"/>
                <w:sz w:val="24"/>
                <w:szCs w:val="24"/>
              </w:rPr>
            </w:pPr>
            <w:r>
              <w:rPr>
                <w:rFonts w:asciiTheme="majorEastAsia" w:eastAsiaTheme="majorEastAsia" w:hAnsiTheme="majorEastAsia" w:hint="eastAsia"/>
                <w:sz w:val="24"/>
                <w:szCs w:val="24"/>
              </w:rPr>
              <w:t>平成23年度</w:t>
            </w:r>
          </w:p>
          <w:tbl>
            <w:tblPr>
              <w:tblStyle w:val="a3"/>
              <w:tblW w:w="0" w:type="auto"/>
              <w:tblInd w:w="353" w:type="dxa"/>
              <w:tblLook w:val="04A0" w:firstRow="1" w:lastRow="0" w:firstColumn="1" w:lastColumn="0" w:noHBand="0" w:noVBand="1"/>
            </w:tblPr>
            <w:tblGrid>
              <w:gridCol w:w="2268"/>
              <w:gridCol w:w="1843"/>
              <w:gridCol w:w="1643"/>
            </w:tblGrid>
            <w:tr w:rsidR="00AD0156" w:rsidTr="00AD0156">
              <w:tc>
                <w:tcPr>
                  <w:tcW w:w="2268" w:type="dxa"/>
                </w:tcPr>
                <w:p w:rsidR="00AD0156" w:rsidRDefault="00AD0156" w:rsidP="00AD0156">
                  <w:pPr>
                    <w:rPr>
                      <w:rFonts w:asciiTheme="majorEastAsia" w:eastAsiaTheme="majorEastAsia" w:hAnsiTheme="majorEastAsia"/>
                      <w:sz w:val="24"/>
                      <w:szCs w:val="24"/>
                    </w:rPr>
                  </w:pPr>
                </w:p>
              </w:tc>
              <w:tc>
                <w:tcPr>
                  <w:tcW w:w="18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借入額</w:t>
                  </w:r>
                </w:p>
              </w:tc>
              <w:tc>
                <w:tcPr>
                  <w:tcW w:w="16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借入期間</w:t>
                  </w:r>
                </w:p>
              </w:tc>
            </w:tr>
            <w:tr w:rsidR="00AD0156" w:rsidTr="00AD0156">
              <w:tc>
                <w:tcPr>
                  <w:tcW w:w="2268" w:type="dxa"/>
                </w:tcPr>
                <w:p w:rsidR="00AD0156" w:rsidRDefault="00AD0156" w:rsidP="00AD0156">
                  <w:pPr>
                    <w:rPr>
                      <w:rFonts w:asciiTheme="majorEastAsia" w:eastAsiaTheme="majorEastAsia" w:hAnsiTheme="majorEastAsia"/>
                      <w:szCs w:val="21"/>
                    </w:rPr>
                  </w:pPr>
                  <w:r w:rsidRPr="008657A3">
                    <w:rPr>
                      <w:rFonts w:asciiTheme="majorEastAsia" w:eastAsiaTheme="majorEastAsia" w:hAnsiTheme="majorEastAsia" w:hint="eastAsia"/>
                      <w:szCs w:val="21"/>
                    </w:rPr>
                    <w:t>平成23年12月</w:t>
                  </w:r>
                  <w:r w:rsidR="008657A3" w:rsidRPr="008657A3">
                    <w:rPr>
                      <w:rFonts w:asciiTheme="majorEastAsia" w:eastAsiaTheme="majorEastAsia" w:hAnsiTheme="majorEastAsia" w:hint="eastAsia"/>
                      <w:szCs w:val="21"/>
                    </w:rPr>
                    <w:t>15日</w:t>
                  </w:r>
                </w:p>
                <w:p w:rsidR="008657A3" w:rsidRPr="008657A3" w:rsidRDefault="008657A3" w:rsidP="00AD0156">
                  <w:pPr>
                    <w:rPr>
                      <w:rFonts w:asciiTheme="majorEastAsia" w:eastAsiaTheme="majorEastAsia" w:hAnsiTheme="majorEastAsia"/>
                      <w:szCs w:val="21"/>
                    </w:rPr>
                  </w:pPr>
                  <w:r>
                    <w:rPr>
                      <w:rFonts w:asciiTheme="majorEastAsia" w:eastAsiaTheme="majorEastAsia" w:hAnsiTheme="majorEastAsia" w:hint="eastAsia"/>
                      <w:szCs w:val="21"/>
                    </w:rPr>
                    <w:t>～22日</w:t>
                  </w:r>
                </w:p>
              </w:tc>
              <w:tc>
                <w:tcPr>
                  <w:tcW w:w="18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13億円</w:t>
                  </w:r>
                </w:p>
              </w:tc>
              <w:tc>
                <w:tcPr>
                  <w:tcW w:w="16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8日</w:t>
                  </w:r>
                  <w:r w:rsidR="008657A3">
                    <w:rPr>
                      <w:rFonts w:asciiTheme="majorEastAsia" w:eastAsiaTheme="majorEastAsia" w:hAnsiTheme="majorEastAsia" w:hint="eastAsia"/>
                      <w:sz w:val="24"/>
                      <w:szCs w:val="24"/>
                    </w:rPr>
                    <w:t>間</w:t>
                  </w:r>
                </w:p>
              </w:tc>
            </w:tr>
            <w:tr w:rsidR="00AD0156" w:rsidTr="00AD0156">
              <w:tc>
                <w:tcPr>
                  <w:tcW w:w="2268" w:type="dxa"/>
                </w:tcPr>
                <w:p w:rsidR="00AD0156" w:rsidRDefault="00AD0156" w:rsidP="00AD0156">
                  <w:pPr>
                    <w:rPr>
                      <w:rFonts w:asciiTheme="majorEastAsia" w:eastAsiaTheme="majorEastAsia" w:hAnsiTheme="majorEastAsia"/>
                      <w:szCs w:val="21"/>
                    </w:rPr>
                  </w:pPr>
                  <w:r w:rsidRPr="008657A3">
                    <w:rPr>
                      <w:rFonts w:asciiTheme="majorEastAsia" w:eastAsiaTheme="majorEastAsia" w:hAnsiTheme="majorEastAsia" w:hint="eastAsia"/>
                      <w:szCs w:val="21"/>
                    </w:rPr>
                    <w:t>平成24年1月</w:t>
                  </w:r>
                  <w:r w:rsidR="008657A3" w:rsidRPr="008657A3">
                    <w:rPr>
                      <w:rFonts w:asciiTheme="majorEastAsia" w:eastAsiaTheme="majorEastAsia" w:hAnsiTheme="majorEastAsia" w:hint="eastAsia"/>
                      <w:szCs w:val="21"/>
                    </w:rPr>
                    <w:t>16日</w:t>
                  </w:r>
                </w:p>
                <w:p w:rsidR="008657A3" w:rsidRPr="008657A3" w:rsidRDefault="008657A3" w:rsidP="00AD0156">
                  <w:pPr>
                    <w:rPr>
                      <w:rFonts w:asciiTheme="majorEastAsia" w:eastAsiaTheme="majorEastAsia" w:hAnsiTheme="majorEastAsia"/>
                      <w:szCs w:val="21"/>
                    </w:rPr>
                  </w:pPr>
                  <w:r>
                    <w:rPr>
                      <w:rFonts w:asciiTheme="majorEastAsia" w:eastAsiaTheme="majorEastAsia" w:hAnsiTheme="majorEastAsia" w:hint="eastAsia"/>
                      <w:szCs w:val="21"/>
                    </w:rPr>
                    <w:t>～23日</w:t>
                  </w:r>
                </w:p>
              </w:tc>
              <w:tc>
                <w:tcPr>
                  <w:tcW w:w="18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11億円</w:t>
                  </w:r>
                </w:p>
              </w:tc>
              <w:tc>
                <w:tcPr>
                  <w:tcW w:w="16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8日</w:t>
                  </w:r>
                  <w:r w:rsidR="008657A3">
                    <w:rPr>
                      <w:rFonts w:asciiTheme="majorEastAsia" w:eastAsiaTheme="majorEastAsia" w:hAnsiTheme="majorEastAsia" w:hint="eastAsia"/>
                      <w:sz w:val="24"/>
                      <w:szCs w:val="24"/>
                    </w:rPr>
                    <w:t>間</w:t>
                  </w:r>
                </w:p>
              </w:tc>
            </w:tr>
            <w:tr w:rsidR="00AD0156" w:rsidTr="00AD0156">
              <w:tc>
                <w:tcPr>
                  <w:tcW w:w="2268" w:type="dxa"/>
                </w:tcPr>
                <w:p w:rsidR="00AD0156" w:rsidRDefault="00AD0156" w:rsidP="00AD0156">
                  <w:pPr>
                    <w:rPr>
                      <w:rFonts w:asciiTheme="majorEastAsia" w:eastAsiaTheme="majorEastAsia" w:hAnsiTheme="majorEastAsia"/>
                      <w:szCs w:val="21"/>
                    </w:rPr>
                  </w:pPr>
                  <w:r w:rsidRPr="008657A3">
                    <w:rPr>
                      <w:rFonts w:asciiTheme="majorEastAsia" w:eastAsiaTheme="majorEastAsia" w:hAnsiTheme="majorEastAsia" w:hint="eastAsia"/>
                      <w:szCs w:val="21"/>
                    </w:rPr>
                    <w:t>平成24年2月</w:t>
                  </w:r>
                  <w:r w:rsidR="008657A3" w:rsidRPr="008657A3">
                    <w:rPr>
                      <w:rFonts w:asciiTheme="majorEastAsia" w:eastAsiaTheme="majorEastAsia" w:hAnsiTheme="majorEastAsia" w:hint="eastAsia"/>
                      <w:szCs w:val="21"/>
                    </w:rPr>
                    <w:t>16日</w:t>
                  </w:r>
                </w:p>
                <w:p w:rsidR="008657A3" w:rsidRPr="008657A3" w:rsidRDefault="008657A3" w:rsidP="00AD0156">
                  <w:pPr>
                    <w:rPr>
                      <w:rFonts w:asciiTheme="majorEastAsia" w:eastAsiaTheme="majorEastAsia" w:hAnsiTheme="majorEastAsia"/>
                      <w:szCs w:val="21"/>
                    </w:rPr>
                  </w:pPr>
                  <w:r>
                    <w:rPr>
                      <w:rFonts w:asciiTheme="majorEastAsia" w:eastAsiaTheme="majorEastAsia" w:hAnsiTheme="majorEastAsia" w:hint="eastAsia"/>
                      <w:szCs w:val="21"/>
                    </w:rPr>
                    <w:t>～22日</w:t>
                  </w:r>
                </w:p>
              </w:tc>
              <w:tc>
                <w:tcPr>
                  <w:tcW w:w="18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15億円</w:t>
                  </w:r>
                </w:p>
              </w:tc>
              <w:tc>
                <w:tcPr>
                  <w:tcW w:w="16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7日</w:t>
                  </w:r>
                  <w:r w:rsidR="008657A3">
                    <w:rPr>
                      <w:rFonts w:asciiTheme="majorEastAsia" w:eastAsiaTheme="majorEastAsia" w:hAnsiTheme="majorEastAsia" w:hint="eastAsia"/>
                      <w:sz w:val="24"/>
                      <w:szCs w:val="24"/>
                    </w:rPr>
                    <w:t>間</w:t>
                  </w:r>
                </w:p>
              </w:tc>
            </w:tr>
            <w:tr w:rsidR="00AD0156" w:rsidTr="00AD0156">
              <w:tc>
                <w:tcPr>
                  <w:tcW w:w="2268" w:type="dxa"/>
                </w:tcPr>
                <w:p w:rsidR="00AD0156" w:rsidRDefault="00AD0156" w:rsidP="00AD0156">
                  <w:pPr>
                    <w:rPr>
                      <w:rFonts w:asciiTheme="majorEastAsia" w:eastAsiaTheme="majorEastAsia" w:hAnsiTheme="majorEastAsia"/>
                      <w:szCs w:val="21"/>
                    </w:rPr>
                  </w:pPr>
                  <w:r w:rsidRPr="008657A3">
                    <w:rPr>
                      <w:rFonts w:asciiTheme="majorEastAsia" w:eastAsiaTheme="majorEastAsia" w:hAnsiTheme="majorEastAsia" w:hint="eastAsia"/>
                      <w:szCs w:val="21"/>
                    </w:rPr>
                    <w:t>平成24年3月</w:t>
                  </w:r>
                  <w:r w:rsidR="008657A3" w:rsidRPr="008657A3">
                    <w:rPr>
                      <w:rFonts w:asciiTheme="majorEastAsia" w:eastAsiaTheme="majorEastAsia" w:hAnsiTheme="majorEastAsia" w:hint="eastAsia"/>
                      <w:szCs w:val="21"/>
                    </w:rPr>
                    <w:t>15日</w:t>
                  </w:r>
                </w:p>
                <w:p w:rsidR="008657A3" w:rsidRPr="008657A3" w:rsidRDefault="008657A3" w:rsidP="00AD0156">
                  <w:pPr>
                    <w:rPr>
                      <w:rFonts w:asciiTheme="majorEastAsia" w:eastAsiaTheme="majorEastAsia" w:hAnsiTheme="majorEastAsia"/>
                      <w:szCs w:val="21"/>
                    </w:rPr>
                  </w:pPr>
                  <w:r>
                    <w:rPr>
                      <w:rFonts w:asciiTheme="majorEastAsia" w:eastAsiaTheme="majorEastAsia" w:hAnsiTheme="majorEastAsia" w:hint="eastAsia"/>
                      <w:szCs w:val="21"/>
                    </w:rPr>
                    <w:t>～23日</w:t>
                  </w:r>
                </w:p>
              </w:tc>
              <w:tc>
                <w:tcPr>
                  <w:tcW w:w="18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11億円</w:t>
                  </w:r>
                </w:p>
              </w:tc>
              <w:tc>
                <w:tcPr>
                  <w:tcW w:w="1643" w:type="dxa"/>
                </w:tcPr>
                <w:p w:rsidR="00AD0156" w:rsidRDefault="00AD0156" w:rsidP="00AD0156">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9日</w:t>
                  </w:r>
                  <w:r w:rsidR="008657A3">
                    <w:rPr>
                      <w:rFonts w:asciiTheme="majorEastAsia" w:eastAsiaTheme="majorEastAsia" w:hAnsiTheme="majorEastAsia" w:hint="eastAsia"/>
                      <w:sz w:val="24"/>
                      <w:szCs w:val="24"/>
                    </w:rPr>
                    <w:t>間</w:t>
                  </w:r>
                </w:p>
              </w:tc>
            </w:tr>
          </w:tbl>
          <w:p w:rsidR="001E7B5A" w:rsidRDefault="001E7B5A" w:rsidP="00AD0156">
            <w:pPr>
              <w:rPr>
                <w:rFonts w:asciiTheme="majorEastAsia" w:eastAsiaTheme="majorEastAsia" w:hAnsiTheme="majorEastAsia"/>
                <w:sz w:val="24"/>
                <w:szCs w:val="24"/>
              </w:rPr>
            </w:pPr>
          </w:p>
          <w:p w:rsidR="00AD0156" w:rsidRDefault="00AD0156" w:rsidP="00AD0156">
            <w:pPr>
              <w:rPr>
                <w:rFonts w:asciiTheme="majorEastAsia" w:eastAsiaTheme="majorEastAsia" w:hAnsiTheme="majorEastAsia"/>
                <w:sz w:val="24"/>
                <w:szCs w:val="24"/>
              </w:rPr>
            </w:pPr>
            <w:r>
              <w:rPr>
                <w:rFonts w:asciiTheme="majorEastAsia" w:eastAsiaTheme="majorEastAsia" w:hAnsiTheme="majorEastAsia" w:hint="eastAsia"/>
                <w:sz w:val="24"/>
                <w:szCs w:val="24"/>
              </w:rPr>
              <w:t>平成24年度</w:t>
            </w:r>
          </w:p>
          <w:p w:rsidR="00AD0156" w:rsidRDefault="00AD0156" w:rsidP="00AD0156">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借入実績なし</w:t>
            </w:r>
          </w:p>
          <w:p w:rsidR="00AD0156" w:rsidRDefault="00AD0156" w:rsidP="00AD0156">
            <w:pPr>
              <w:rPr>
                <w:rFonts w:asciiTheme="majorEastAsia" w:eastAsiaTheme="majorEastAsia" w:hAnsiTheme="majorEastAsia"/>
                <w:sz w:val="24"/>
                <w:szCs w:val="24"/>
              </w:rPr>
            </w:pPr>
            <w:r>
              <w:rPr>
                <w:rFonts w:asciiTheme="majorEastAsia" w:eastAsiaTheme="majorEastAsia" w:hAnsiTheme="majorEastAsia" w:hint="eastAsia"/>
                <w:sz w:val="24"/>
                <w:szCs w:val="24"/>
              </w:rPr>
              <w:t>平成25年度</w:t>
            </w:r>
          </w:p>
          <w:p w:rsidR="00AD0156" w:rsidRDefault="00AD0156" w:rsidP="00AD0156">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借入見込なし</w:t>
            </w:r>
          </w:p>
          <w:p w:rsidR="000B7419" w:rsidRDefault="000B7419" w:rsidP="00AD0156">
            <w:pPr>
              <w:rPr>
                <w:rFonts w:asciiTheme="majorEastAsia" w:eastAsiaTheme="majorEastAsia" w:hAnsiTheme="majorEastAsia"/>
                <w:sz w:val="24"/>
                <w:szCs w:val="24"/>
              </w:rPr>
            </w:pPr>
          </w:p>
          <w:p w:rsidR="000B7419" w:rsidRDefault="000B7419" w:rsidP="00AD0156">
            <w:pPr>
              <w:rPr>
                <w:rFonts w:asciiTheme="majorEastAsia" w:eastAsiaTheme="majorEastAsia" w:hAnsiTheme="majorEastAsia"/>
                <w:sz w:val="24"/>
                <w:szCs w:val="24"/>
              </w:rPr>
            </w:pPr>
            <w:r>
              <w:rPr>
                <w:rFonts w:asciiTheme="majorEastAsia" w:eastAsiaTheme="majorEastAsia" w:hAnsiTheme="majorEastAsia" w:hint="eastAsia"/>
                <w:sz w:val="24"/>
                <w:szCs w:val="24"/>
              </w:rPr>
              <w:t>※大阪市病院局</w:t>
            </w:r>
            <w:r w:rsidR="00F909BB">
              <w:rPr>
                <w:rFonts w:asciiTheme="majorEastAsia" w:eastAsiaTheme="majorEastAsia" w:hAnsiTheme="majorEastAsia" w:hint="eastAsia"/>
                <w:sz w:val="24"/>
                <w:szCs w:val="24"/>
              </w:rPr>
              <w:t>の借入概要</w:t>
            </w:r>
          </w:p>
          <w:p w:rsidR="000B7419" w:rsidRDefault="0051115D" w:rsidP="00D81FC0">
            <w:pPr>
              <w:ind w:left="480" w:hangingChars="200" w:hanging="480"/>
              <w:rPr>
                <w:rFonts w:asciiTheme="majorEastAsia" w:eastAsiaTheme="majorEastAsia" w:hAnsiTheme="majorEastAsia"/>
                <w:sz w:val="24"/>
                <w:szCs w:val="24"/>
              </w:rPr>
            </w:pPr>
            <w:r>
              <w:rPr>
                <w:rFonts w:asciiTheme="majorEastAsia" w:eastAsiaTheme="majorEastAsia" w:hAnsiTheme="majorEastAsia" w:hint="eastAsia"/>
                <w:sz w:val="24"/>
                <w:szCs w:val="24"/>
              </w:rPr>
              <w:t>別紙</w:t>
            </w:r>
            <w:r w:rsidR="000B7419">
              <w:rPr>
                <w:rFonts w:asciiTheme="majorEastAsia" w:eastAsiaTheme="majorEastAsia" w:hAnsiTheme="majorEastAsia" w:hint="eastAsia"/>
                <w:sz w:val="24"/>
                <w:szCs w:val="24"/>
              </w:rPr>
              <w:t>をご覧ください。</w:t>
            </w:r>
          </w:p>
          <w:p w:rsidR="00A106F3" w:rsidRDefault="00A106F3" w:rsidP="00F909BB">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借入頻度・金額・期間等については、現状と</w:t>
            </w:r>
            <w:r w:rsidR="00D81FC0">
              <w:rPr>
                <w:rFonts w:asciiTheme="majorEastAsia" w:eastAsiaTheme="majorEastAsia" w:hAnsiTheme="majorEastAsia" w:hint="eastAsia"/>
                <w:sz w:val="24"/>
                <w:szCs w:val="24"/>
              </w:rPr>
              <w:t>収益と費用</w:t>
            </w:r>
            <w:r w:rsidR="001556D0">
              <w:rPr>
                <w:rFonts w:asciiTheme="majorEastAsia" w:eastAsiaTheme="majorEastAsia" w:hAnsiTheme="majorEastAsia" w:hint="eastAsia"/>
                <w:sz w:val="24"/>
                <w:szCs w:val="24"/>
              </w:rPr>
              <w:t>の関係で大差がないと思われるので</w:t>
            </w:r>
            <w:r w:rsidR="00F01E77">
              <w:rPr>
                <w:rFonts w:asciiTheme="majorEastAsia" w:eastAsiaTheme="majorEastAsia" w:hAnsiTheme="majorEastAsia" w:hint="eastAsia"/>
                <w:sz w:val="24"/>
                <w:szCs w:val="24"/>
              </w:rPr>
              <w:t>大きな変化は想定していません。</w:t>
            </w:r>
          </w:p>
          <w:p w:rsidR="000B7419" w:rsidRPr="000B7419" w:rsidRDefault="000B7419" w:rsidP="00AD0156">
            <w:pPr>
              <w:rPr>
                <w:rFonts w:asciiTheme="majorEastAsia" w:eastAsiaTheme="majorEastAsia" w:hAnsiTheme="majorEastAsia"/>
                <w:sz w:val="24"/>
                <w:szCs w:val="24"/>
              </w:rPr>
            </w:pPr>
          </w:p>
        </w:tc>
      </w:tr>
      <w:tr w:rsidR="00E40A01" w:rsidTr="00A14C50">
        <w:tc>
          <w:tcPr>
            <w:tcW w:w="959" w:type="dxa"/>
          </w:tcPr>
          <w:p w:rsidR="00E40A01" w:rsidRDefault="00E40A01"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８</w:t>
            </w:r>
          </w:p>
        </w:tc>
        <w:tc>
          <w:tcPr>
            <w:tcW w:w="6338" w:type="dxa"/>
          </w:tcPr>
          <w:p w:rsidR="00E40A01" w:rsidRDefault="0027505F" w:rsidP="00B50CF1">
            <w:pPr>
              <w:rPr>
                <w:rFonts w:asciiTheme="majorEastAsia" w:eastAsiaTheme="majorEastAsia" w:hAnsiTheme="majorEastAsia"/>
                <w:sz w:val="24"/>
                <w:szCs w:val="24"/>
              </w:rPr>
            </w:pPr>
            <w:r w:rsidRPr="0027505F">
              <w:rPr>
                <w:rFonts w:asciiTheme="majorEastAsia" w:eastAsiaTheme="majorEastAsia" w:hAnsiTheme="majorEastAsia" w:hint="eastAsia"/>
                <w:sz w:val="24"/>
                <w:szCs w:val="24"/>
              </w:rPr>
              <w:t>企画提案書、４手数料等（３）短期借入金では、⑧に「借入申込から実行までの期間」とあります通り、借入の都度、大阪市病院局様もしくは大阪府立病院機構様から借入の申込書を頂戴できると考えてよろしいか。</w:t>
            </w:r>
          </w:p>
        </w:tc>
        <w:tc>
          <w:tcPr>
            <w:tcW w:w="6338" w:type="dxa"/>
          </w:tcPr>
          <w:p w:rsidR="00E40A01" w:rsidRDefault="0027505F"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短期借入については大きく、当座貸越契約、個々の短期借入</w:t>
            </w:r>
            <w:r w:rsidR="00F077B4">
              <w:rPr>
                <w:rFonts w:asciiTheme="majorEastAsia" w:eastAsiaTheme="majorEastAsia" w:hAnsiTheme="majorEastAsia" w:hint="eastAsia"/>
                <w:sz w:val="24"/>
                <w:szCs w:val="24"/>
              </w:rPr>
              <w:t>契約の２者を想定しています。借入時に必要な書面については、所要の手続きに従いますので、必要であれば提出します。</w:t>
            </w:r>
          </w:p>
          <w:p w:rsidR="0051115D" w:rsidRDefault="0051115D" w:rsidP="00B50CF1">
            <w:pPr>
              <w:rPr>
                <w:rFonts w:asciiTheme="majorEastAsia" w:eastAsiaTheme="majorEastAsia" w:hAnsiTheme="majorEastAsia"/>
                <w:sz w:val="24"/>
                <w:szCs w:val="24"/>
              </w:rPr>
            </w:pPr>
          </w:p>
        </w:tc>
      </w:tr>
      <w:tr w:rsidR="00E40A01" w:rsidTr="00A14C50">
        <w:tc>
          <w:tcPr>
            <w:tcW w:w="959" w:type="dxa"/>
          </w:tcPr>
          <w:p w:rsidR="00E40A01" w:rsidRDefault="00E40A01"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９</w:t>
            </w:r>
          </w:p>
        </w:tc>
        <w:tc>
          <w:tcPr>
            <w:tcW w:w="6338" w:type="dxa"/>
          </w:tcPr>
          <w:p w:rsidR="00E40A01" w:rsidRDefault="00F077B4" w:rsidP="00B50CF1">
            <w:pPr>
              <w:rPr>
                <w:rFonts w:asciiTheme="majorEastAsia" w:eastAsiaTheme="majorEastAsia" w:hAnsiTheme="majorEastAsia"/>
                <w:sz w:val="24"/>
                <w:szCs w:val="24"/>
              </w:rPr>
            </w:pPr>
            <w:r w:rsidRPr="00F077B4">
              <w:rPr>
                <w:rFonts w:asciiTheme="majorEastAsia" w:eastAsiaTheme="majorEastAsia" w:hAnsiTheme="majorEastAsia" w:hint="eastAsia"/>
                <w:sz w:val="24"/>
                <w:szCs w:val="24"/>
              </w:rPr>
              <w:t>企画提案書、４手数料等（３）短期借入金ご提案させていただくにあたり、大阪市病院局様並びに大阪府立病院機構さまそれぞれの預金量をお教えいただきたく存じます。預金種別（普通預金か定期預金（又は譲渡性預金）の別）及び平成２３年度以降の年間平均残高をお教え願います。</w:t>
            </w:r>
          </w:p>
        </w:tc>
        <w:tc>
          <w:tcPr>
            <w:tcW w:w="6338" w:type="dxa"/>
          </w:tcPr>
          <w:p w:rsidR="00E40A01" w:rsidRDefault="00B44D33"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※地方独立行法人大阪府立病院機構の預金量</w:t>
            </w:r>
          </w:p>
          <w:p w:rsidR="00B44D33" w:rsidRDefault="00B44D33"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種別　普通預金（金利の付かない決済性預金）</w:t>
            </w:r>
          </w:p>
          <w:p w:rsidR="00B44D33" w:rsidRDefault="00B44D33"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金額（期首と期末の平均）</w:t>
            </w:r>
          </w:p>
          <w:p w:rsidR="00B44D33" w:rsidRDefault="00B44D33"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23年度</w:t>
            </w:r>
            <w:r w:rsidR="00AD0156">
              <w:rPr>
                <w:rFonts w:asciiTheme="majorEastAsia" w:eastAsiaTheme="majorEastAsia" w:hAnsiTheme="majorEastAsia" w:hint="eastAsia"/>
                <w:sz w:val="24"/>
                <w:szCs w:val="24"/>
              </w:rPr>
              <w:t xml:space="preserve">　　17.5億円</w:t>
            </w:r>
          </w:p>
          <w:p w:rsidR="00B44D33" w:rsidRDefault="00B44D33" w:rsidP="00B44D33">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24年度</w:t>
            </w:r>
            <w:r w:rsidR="00AD0156">
              <w:rPr>
                <w:rFonts w:asciiTheme="majorEastAsia" w:eastAsiaTheme="majorEastAsia" w:hAnsiTheme="majorEastAsia" w:hint="eastAsia"/>
                <w:sz w:val="24"/>
                <w:szCs w:val="24"/>
              </w:rPr>
              <w:t xml:space="preserve">　　47.8億円</w:t>
            </w:r>
          </w:p>
          <w:p w:rsidR="00B44D33" w:rsidRDefault="00B44D33" w:rsidP="00B44D33">
            <w:pPr>
              <w:rPr>
                <w:rFonts w:asciiTheme="majorEastAsia" w:eastAsiaTheme="majorEastAsia" w:hAnsiTheme="majorEastAsia"/>
                <w:szCs w:val="21"/>
              </w:rPr>
            </w:pPr>
            <w:r>
              <w:rPr>
                <w:rFonts w:asciiTheme="majorEastAsia" w:eastAsiaTheme="majorEastAsia" w:hAnsiTheme="majorEastAsia" w:hint="eastAsia"/>
                <w:sz w:val="24"/>
                <w:szCs w:val="24"/>
              </w:rPr>
              <w:t xml:space="preserve">　25年度</w:t>
            </w:r>
            <w:r w:rsidR="00AD0156">
              <w:rPr>
                <w:rFonts w:asciiTheme="majorEastAsia" w:eastAsiaTheme="majorEastAsia" w:hAnsiTheme="majorEastAsia" w:hint="eastAsia"/>
                <w:sz w:val="24"/>
                <w:szCs w:val="24"/>
              </w:rPr>
              <w:t xml:space="preserve">　　43.0億円</w:t>
            </w:r>
            <w:r w:rsidR="00AD0156" w:rsidRPr="00AC73DA">
              <w:rPr>
                <w:rFonts w:asciiTheme="majorEastAsia" w:eastAsiaTheme="majorEastAsia" w:hAnsiTheme="majorEastAsia" w:hint="eastAsia"/>
                <w:szCs w:val="21"/>
              </w:rPr>
              <w:t>（</w:t>
            </w:r>
            <w:r w:rsidR="00AC73DA" w:rsidRPr="00AC73DA">
              <w:rPr>
                <w:rFonts w:asciiTheme="majorEastAsia" w:eastAsiaTheme="majorEastAsia" w:hAnsiTheme="majorEastAsia" w:hint="eastAsia"/>
                <w:szCs w:val="21"/>
              </w:rPr>
              <w:t>期首と</w:t>
            </w:r>
            <w:r w:rsidR="00AD0156" w:rsidRPr="00AC73DA">
              <w:rPr>
                <w:rFonts w:asciiTheme="majorEastAsia" w:eastAsiaTheme="majorEastAsia" w:hAnsiTheme="majorEastAsia" w:hint="eastAsia"/>
                <w:szCs w:val="21"/>
              </w:rPr>
              <w:t>25年12月末日現在</w:t>
            </w:r>
            <w:r w:rsidR="00AC73DA" w:rsidRPr="00AC73DA">
              <w:rPr>
                <w:rFonts w:asciiTheme="majorEastAsia" w:eastAsiaTheme="majorEastAsia" w:hAnsiTheme="majorEastAsia" w:hint="eastAsia"/>
                <w:szCs w:val="21"/>
              </w:rPr>
              <w:t>の平均</w:t>
            </w:r>
            <w:r w:rsidR="00AD0156" w:rsidRPr="00AC73DA">
              <w:rPr>
                <w:rFonts w:asciiTheme="majorEastAsia" w:eastAsiaTheme="majorEastAsia" w:hAnsiTheme="majorEastAsia" w:hint="eastAsia"/>
                <w:szCs w:val="21"/>
              </w:rPr>
              <w:t>）</w:t>
            </w:r>
          </w:p>
          <w:p w:rsidR="000B7419" w:rsidRDefault="000B7419" w:rsidP="00B44D33">
            <w:pPr>
              <w:rPr>
                <w:rFonts w:asciiTheme="majorEastAsia" w:eastAsiaTheme="majorEastAsia" w:hAnsiTheme="majorEastAsia"/>
                <w:szCs w:val="21"/>
              </w:rPr>
            </w:pPr>
          </w:p>
          <w:p w:rsidR="000B7419" w:rsidRPr="00EC2A4C" w:rsidRDefault="000B7419" w:rsidP="00B44D33">
            <w:pPr>
              <w:rPr>
                <w:rFonts w:asciiTheme="majorEastAsia" w:eastAsiaTheme="majorEastAsia" w:hAnsiTheme="majorEastAsia"/>
                <w:sz w:val="24"/>
                <w:szCs w:val="24"/>
              </w:rPr>
            </w:pPr>
            <w:r w:rsidRPr="00EC2A4C">
              <w:rPr>
                <w:rFonts w:asciiTheme="majorEastAsia" w:eastAsiaTheme="majorEastAsia" w:hAnsiTheme="majorEastAsia" w:hint="eastAsia"/>
                <w:sz w:val="24"/>
                <w:szCs w:val="24"/>
              </w:rPr>
              <w:t>※大阪市病院局の預金量</w:t>
            </w:r>
          </w:p>
          <w:p w:rsidR="000B7419" w:rsidRPr="00EC2A4C" w:rsidRDefault="000B7419" w:rsidP="00B44D33">
            <w:pPr>
              <w:rPr>
                <w:rFonts w:asciiTheme="majorEastAsia" w:eastAsiaTheme="majorEastAsia" w:hAnsiTheme="majorEastAsia"/>
                <w:sz w:val="24"/>
                <w:szCs w:val="24"/>
              </w:rPr>
            </w:pPr>
            <w:r w:rsidRPr="00EC2A4C">
              <w:rPr>
                <w:rFonts w:asciiTheme="majorEastAsia" w:eastAsiaTheme="majorEastAsia" w:hAnsiTheme="majorEastAsia" w:hint="eastAsia"/>
                <w:sz w:val="24"/>
                <w:szCs w:val="24"/>
              </w:rPr>
              <w:t xml:space="preserve">　種別　　</w:t>
            </w:r>
            <w:r w:rsidR="00596BE6" w:rsidRPr="00EC2A4C">
              <w:rPr>
                <w:rFonts w:asciiTheme="majorEastAsia" w:eastAsiaTheme="majorEastAsia" w:hAnsiTheme="majorEastAsia" w:hint="eastAsia"/>
                <w:sz w:val="24"/>
                <w:szCs w:val="24"/>
              </w:rPr>
              <w:t>別段</w:t>
            </w:r>
            <w:r w:rsidRPr="00EC2A4C">
              <w:rPr>
                <w:rFonts w:asciiTheme="majorEastAsia" w:eastAsiaTheme="majorEastAsia" w:hAnsiTheme="majorEastAsia" w:hint="eastAsia"/>
                <w:sz w:val="24"/>
                <w:szCs w:val="24"/>
              </w:rPr>
              <w:t xml:space="preserve">預金　</w:t>
            </w:r>
          </w:p>
          <w:p w:rsidR="00575CAB" w:rsidRDefault="00575CAB" w:rsidP="00575CAB">
            <w:pPr>
              <w:rPr>
                <w:rFonts w:asciiTheme="majorEastAsia" w:eastAsiaTheme="majorEastAsia" w:hAnsiTheme="majorEastAsia"/>
                <w:sz w:val="24"/>
                <w:szCs w:val="24"/>
              </w:rPr>
            </w:pPr>
            <w:r>
              <w:rPr>
                <w:rFonts w:asciiTheme="majorEastAsia" w:eastAsiaTheme="majorEastAsia" w:hAnsiTheme="majorEastAsia" w:hint="eastAsia"/>
                <w:szCs w:val="21"/>
              </w:rPr>
              <w:t xml:space="preserve">　</w:t>
            </w:r>
            <w:r>
              <w:rPr>
                <w:rFonts w:asciiTheme="majorEastAsia" w:eastAsiaTheme="majorEastAsia" w:hAnsiTheme="majorEastAsia" w:hint="eastAsia"/>
                <w:sz w:val="24"/>
                <w:szCs w:val="24"/>
              </w:rPr>
              <w:t>金額（期首と期末の平均）</w:t>
            </w:r>
          </w:p>
          <w:p w:rsidR="00575CAB" w:rsidRDefault="00575CAB" w:rsidP="00575CA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23年度　　</w:t>
            </w:r>
            <w:r w:rsidR="008A118B">
              <w:rPr>
                <w:rFonts w:asciiTheme="majorEastAsia" w:eastAsiaTheme="majorEastAsia" w:hAnsiTheme="majorEastAsia" w:hint="eastAsia"/>
                <w:sz w:val="24"/>
                <w:szCs w:val="24"/>
              </w:rPr>
              <w:t>20.0</w:t>
            </w:r>
            <w:r>
              <w:rPr>
                <w:rFonts w:asciiTheme="majorEastAsia" w:eastAsiaTheme="majorEastAsia" w:hAnsiTheme="majorEastAsia" w:hint="eastAsia"/>
                <w:sz w:val="24"/>
                <w:szCs w:val="24"/>
              </w:rPr>
              <w:t>億円</w:t>
            </w:r>
          </w:p>
          <w:p w:rsidR="00575CAB" w:rsidRDefault="00575CAB" w:rsidP="00575CAB">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24年度　　</w:t>
            </w:r>
            <w:r w:rsidR="00E30096">
              <w:rPr>
                <w:rFonts w:asciiTheme="majorEastAsia" w:eastAsiaTheme="majorEastAsia" w:hAnsiTheme="majorEastAsia" w:hint="eastAsia"/>
                <w:sz w:val="24"/>
                <w:szCs w:val="24"/>
              </w:rPr>
              <w:t>3</w:t>
            </w:r>
            <w:r>
              <w:rPr>
                <w:rFonts w:asciiTheme="majorEastAsia" w:eastAsiaTheme="majorEastAsia" w:hAnsiTheme="majorEastAsia" w:hint="eastAsia"/>
                <w:sz w:val="24"/>
                <w:szCs w:val="24"/>
              </w:rPr>
              <w:t>7.8億円</w:t>
            </w:r>
          </w:p>
          <w:p w:rsidR="00575CAB" w:rsidRPr="00575CAB" w:rsidRDefault="00575CAB" w:rsidP="008657A3">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25年度　　</w:t>
            </w:r>
            <w:r w:rsidR="00E30096">
              <w:rPr>
                <w:rFonts w:asciiTheme="majorEastAsia" w:eastAsiaTheme="majorEastAsia" w:hAnsiTheme="majorEastAsia" w:hint="eastAsia"/>
                <w:sz w:val="24"/>
                <w:szCs w:val="24"/>
              </w:rPr>
              <w:t>33.6</w:t>
            </w:r>
            <w:r>
              <w:rPr>
                <w:rFonts w:asciiTheme="majorEastAsia" w:eastAsiaTheme="majorEastAsia" w:hAnsiTheme="majorEastAsia" w:hint="eastAsia"/>
                <w:sz w:val="24"/>
                <w:szCs w:val="24"/>
              </w:rPr>
              <w:t>億円</w:t>
            </w:r>
            <w:r w:rsidRPr="00AC73DA">
              <w:rPr>
                <w:rFonts w:asciiTheme="majorEastAsia" w:eastAsiaTheme="majorEastAsia" w:hAnsiTheme="majorEastAsia" w:hint="eastAsia"/>
                <w:szCs w:val="21"/>
              </w:rPr>
              <w:t>（期首と25年12月末日現在の平均）</w:t>
            </w:r>
          </w:p>
        </w:tc>
      </w:tr>
      <w:tr w:rsidR="00E40A01" w:rsidRPr="00F077B4" w:rsidTr="00A14C50">
        <w:tc>
          <w:tcPr>
            <w:tcW w:w="959" w:type="dxa"/>
          </w:tcPr>
          <w:p w:rsidR="00E40A01" w:rsidRDefault="00E40A01"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１０</w:t>
            </w:r>
          </w:p>
        </w:tc>
        <w:tc>
          <w:tcPr>
            <w:tcW w:w="6338" w:type="dxa"/>
          </w:tcPr>
          <w:p w:rsidR="00E40A01" w:rsidRDefault="00F077B4" w:rsidP="00B50CF1">
            <w:pPr>
              <w:rPr>
                <w:rFonts w:asciiTheme="majorEastAsia" w:eastAsiaTheme="majorEastAsia" w:hAnsiTheme="majorEastAsia"/>
                <w:sz w:val="24"/>
                <w:szCs w:val="24"/>
              </w:rPr>
            </w:pPr>
            <w:r w:rsidRPr="00F077B4">
              <w:rPr>
                <w:rFonts w:asciiTheme="majorEastAsia" w:eastAsiaTheme="majorEastAsia" w:hAnsiTheme="majorEastAsia" w:hint="eastAsia"/>
                <w:sz w:val="24"/>
                <w:szCs w:val="24"/>
              </w:rPr>
              <w:t>企画提案書、５（２）業務体制とは具体的にどのようなことをイメージしておられますでしょうか。記入欄が広くとられていますが、組織図等を記入すればよいのでしょうか。それとも担当者名でしょうか。ご教示願いします。</w:t>
            </w:r>
          </w:p>
        </w:tc>
        <w:tc>
          <w:tcPr>
            <w:tcW w:w="6338" w:type="dxa"/>
          </w:tcPr>
          <w:p w:rsidR="00E40A01" w:rsidRDefault="00F077B4" w:rsidP="00B04339">
            <w:pPr>
              <w:rPr>
                <w:rFonts w:asciiTheme="majorEastAsia" w:eastAsiaTheme="majorEastAsia" w:hAnsiTheme="majorEastAsia"/>
                <w:sz w:val="24"/>
                <w:szCs w:val="24"/>
              </w:rPr>
            </w:pPr>
            <w:r>
              <w:rPr>
                <w:rFonts w:asciiTheme="majorEastAsia" w:eastAsiaTheme="majorEastAsia" w:hAnsiTheme="majorEastAsia" w:hint="eastAsia"/>
                <w:sz w:val="24"/>
                <w:szCs w:val="24"/>
              </w:rPr>
              <w:t>組織図の抜粋、組織での所属人数、</w:t>
            </w:r>
            <w:r w:rsidRPr="00601DF1">
              <w:rPr>
                <w:rFonts w:asciiTheme="majorEastAsia" w:eastAsiaTheme="majorEastAsia" w:hAnsiTheme="majorEastAsia" w:hint="eastAsia"/>
                <w:sz w:val="24"/>
                <w:szCs w:val="24"/>
              </w:rPr>
              <w:t>うち主に当方の担当となる方の</w:t>
            </w:r>
            <w:r w:rsidR="00B04339" w:rsidRPr="00601DF1">
              <w:rPr>
                <w:rFonts w:asciiTheme="majorEastAsia" w:eastAsiaTheme="majorEastAsia" w:hAnsiTheme="majorEastAsia" w:hint="eastAsia"/>
                <w:sz w:val="24"/>
                <w:szCs w:val="24"/>
              </w:rPr>
              <w:t>役職と</w:t>
            </w:r>
            <w:r w:rsidRPr="00601DF1">
              <w:rPr>
                <w:rFonts w:asciiTheme="majorEastAsia" w:eastAsiaTheme="majorEastAsia" w:hAnsiTheme="majorEastAsia" w:hint="eastAsia"/>
                <w:sz w:val="24"/>
                <w:szCs w:val="24"/>
              </w:rPr>
              <w:t>人数</w:t>
            </w:r>
            <w:r>
              <w:rPr>
                <w:rFonts w:asciiTheme="majorEastAsia" w:eastAsiaTheme="majorEastAsia" w:hAnsiTheme="majorEastAsia" w:hint="eastAsia"/>
                <w:sz w:val="24"/>
                <w:szCs w:val="24"/>
              </w:rPr>
              <w:t>を想定しています。</w:t>
            </w:r>
          </w:p>
          <w:p w:rsidR="0051115D" w:rsidRDefault="0051115D" w:rsidP="00B04339">
            <w:pPr>
              <w:rPr>
                <w:rFonts w:asciiTheme="majorEastAsia" w:eastAsiaTheme="majorEastAsia" w:hAnsiTheme="majorEastAsia"/>
                <w:sz w:val="24"/>
                <w:szCs w:val="24"/>
              </w:rPr>
            </w:pPr>
          </w:p>
          <w:p w:rsidR="0051115D" w:rsidRDefault="0051115D" w:rsidP="00B04339">
            <w:pPr>
              <w:rPr>
                <w:rFonts w:asciiTheme="majorEastAsia" w:eastAsiaTheme="majorEastAsia" w:hAnsiTheme="majorEastAsia"/>
                <w:sz w:val="24"/>
                <w:szCs w:val="24"/>
              </w:rPr>
            </w:pPr>
          </w:p>
          <w:p w:rsidR="0051115D" w:rsidRDefault="0051115D" w:rsidP="00B04339">
            <w:pPr>
              <w:rPr>
                <w:rFonts w:asciiTheme="majorEastAsia" w:eastAsiaTheme="majorEastAsia" w:hAnsiTheme="majorEastAsia"/>
                <w:sz w:val="24"/>
                <w:szCs w:val="24"/>
              </w:rPr>
            </w:pPr>
          </w:p>
        </w:tc>
      </w:tr>
      <w:tr w:rsidR="00E40A01" w:rsidTr="00A14C50">
        <w:tc>
          <w:tcPr>
            <w:tcW w:w="959" w:type="dxa"/>
          </w:tcPr>
          <w:p w:rsidR="00E40A01" w:rsidRDefault="00E40A01"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１１</w:t>
            </w:r>
          </w:p>
        </w:tc>
        <w:tc>
          <w:tcPr>
            <w:tcW w:w="6338" w:type="dxa"/>
          </w:tcPr>
          <w:p w:rsidR="00E40A01" w:rsidRDefault="00F077B4" w:rsidP="00B50CF1">
            <w:pPr>
              <w:rPr>
                <w:rFonts w:asciiTheme="majorEastAsia" w:eastAsiaTheme="majorEastAsia" w:hAnsiTheme="majorEastAsia"/>
                <w:sz w:val="24"/>
                <w:szCs w:val="24"/>
              </w:rPr>
            </w:pPr>
            <w:r w:rsidRPr="00F077B4">
              <w:rPr>
                <w:rFonts w:asciiTheme="majorEastAsia" w:eastAsiaTheme="majorEastAsia" w:hAnsiTheme="majorEastAsia" w:hint="eastAsia"/>
                <w:sz w:val="24"/>
                <w:szCs w:val="24"/>
              </w:rPr>
              <w:t>企画提案書、６危機管理体制（１）ペイオフ対策ですが、ここには大阪市病院局様並びに大阪府立病院機構様にとってのペイオフ対策となる商品・仕組み等を記入すればよろしいでしょうか。銀行の危機管理（固有財産管理）としてのペイオフ対策は考えられませんので、宜しくご教示ください。</w:t>
            </w:r>
          </w:p>
        </w:tc>
        <w:tc>
          <w:tcPr>
            <w:tcW w:w="6338" w:type="dxa"/>
          </w:tcPr>
          <w:p w:rsidR="00E40A01" w:rsidRDefault="00F077B4"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現在、ペイオフに備え、決済性預金の活用など</w:t>
            </w:r>
            <w:r w:rsidR="00C17071">
              <w:rPr>
                <w:rFonts w:asciiTheme="majorEastAsia" w:eastAsiaTheme="majorEastAsia" w:hAnsiTheme="majorEastAsia" w:hint="eastAsia"/>
                <w:sz w:val="24"/>
                <w:szCs w:val="24"/>
              </w:rPr>
              <w:t>で資産管理を行っています。</w:t>
            </w:r>
            <w:r>
              <w:rPr>
                <w:rFonts w:asciiTheme="majorEastAsia" w:eastAsiaTheme="majorEastAsia" w:hAnsiTheme="majorEastAsia" w:hint="eastAsia"/>
                <w:sz w:val="24"/>
                <w:szCs w:val="24"/>
              </w:rPr>
              <w:t>ここではペイオフの際に発生が予想される</w:t>
            </w:r>
            <w:r w:rsidR="00C17071">
              <w:rPr>
                <w:rFonts w:asciiTheme="majorEastAsia" w:eastAsiaTheme="majorEastAsia" w:hAnsiTheme="majorEastAsia" w:hint="eastAsia"/>
                <w:sz w:val="24"/>
                <w:szCs w:val="24"/>
              </w:rPr>
              <w:t>混乱（</w:t>
            </w:r>
            <w:r>
              <w:rPr>
                <w:rFonts w:asciiTheme="majorEastAsia" w:eastAsiaTheme="majorEastAsia" w:hAnsiTheme="majorEastAsia" w:hint="eastAsia"/>
                <w:sz w:val="24"/>
                <w:szCs w:val="24"/>
              </w:rPr>
              <w:t>取り付け騒ぎ</w:t>
            </w:r>
            <w:r w:rsidR="00C17071">
              <w:rPr>
                <w:rFonts w:asciiTheme="majorEastAsia" w:eastAsiaTheme="majorEastAsia" w:hAnsiTheme="majorEastAsia" w:hint="eastAsia"/>
                <w:sz w:val="24"/>
                <w:szCs w:val="24"/>
              </w:rPr>
              <w:t>等）</w:t>
            </w:r>
            <w:r w:rsidR="00B50CF1">
              <w:rPr>
                <w:rFonts w:asciiTheme="majorEastAsia" w:eastAsiaTheme="majorEastAsia" w:hAnsiTheme="majorEastAsia" w:hint="eastAsia"/>
                <w:sz w:val="24"/>
                <w:szCs w:val="24"/>
              </w:rPr>
              <w:t>の中でも</w:t>
            </w:r>
            <w:r w:rsidR="00C17071">
              <w:rPr>
                <w:rFonts w:asciiTheme="majorEastAsia" w:eastAsiaTheme="majorEastAsia" w:hAnsiTheme="majorEastAsia" w:hint="eastAsia"/>
                <w:sz w:val="24"/>
                <w:szCs w:val="24"/>
              </w:rPr>
              <w:t>、</w:t>
            </w:r>
            <w:r w:rsidR="00B50CF1">
              <w:rPr>
                <w:rFonts w:asciiTheme="majorEastAsia" w:eastAsiaTheme="majorEastAsia" w:hAnsiTheme="majorEastAsia" w:hint="eastAsia"/>
                <w:sz w:val="24"/>
                <w:szCs w:val="24"/>
              </w:rPr>
              <w:t>円滑な</w:t>
            </w:r>
            <w:r w:rsidR="00C17071">
              <w:rPr>
                <w:rFonts w:asciiTheme="majorEastAsia" w:eastAsiaTheme="majorEastAsia" w:hAnsiTheme="majorEastAsia" w:hint="eastAsia"/>
                <w:sz w:val="24"/>
                <w:szCs w:val="24"/>
              </w:rPr>
              <w:t>資金取引</w:t>
            </w:r>
            <w:r w:rsidR="00B50CF1">
              <w:rPr>
                <w:rFonts w:asciiTheme="majorEastAsia" w:eastAsiaTheme="majorEastAsia" w:hAnsiTheme="majorEastAsia" w:hint="eastAsia"/>
                <w:sz w:val="24"/>
                <w:szCs w:val="24"/>
              </w:rPr>
              <w:t>が継続さ</w:t>
            </w:r>
            <w:r w:rsidR="00C17071">
              <w:rPr>
                <w:rFonts w:asciiTheme="majorEastAsia" w:eastAsiaTheme="majorEastAsia" w:hAnsiTheme="majorEastAsia" w:hint="eastAsia"/>
                <w:sz w:val="24"/>
                <w:szCs w:val="24"/>
              </w:rPr>
              <w:t>れる</w:t>
            </w:r>
            <w:r w:rsidR="00B50CF1">
              <w:rPr>
                <w:rFonts w:asciiTheme="majorEastAsia" w:eastAsiaTheme="majorEastAsia" w:hAnsiTheme="majorEastAsia" w:hint="eastAsia"/>
                <w:sz w:val="24"/>
                <w:szCs w:val="24"/>
              </w:rPr>
              <w:t>一般的な</w:t>
            </w:r>
            <w:r w:rsidR="00C17071">
              <w:rPr>
                <w:rFonts w:asciiTheme="majorEastAsia" w:eastAsiaTheme="majorEastAsia" w:hAnsiTheme="majorEastAsia" w:hint="eastAsia"/>
                <w:sz w:val="24"/>
                <w:szCs w:val="24"/>
              </w:rPr>
              <w:t>対策等をご記入ください。</w:t>
            </w:r>
          </w:p>
          <w:p w:rsidR="0051115D" w:rsidRDefault="0051115D" w:rsidP="00B50CF1">
            <w:pPr>
              <w:rPr>
                <w:rFonts w:asciiTheme="majorEastAsia" w:eastAsiaTheme="majorEastAsia" w:hAnsiTheme="majorEastAsia"/>
                <w:sz w:val="24"/>
                <w:szCs w:val="24"/>
              </w:rPr>
            </w:pPr>
          </w:p>
          <w:p w:rsidR="0051115D" w:rsidRDefault="0051115D" w:rsidP="00B50CF1">
            <w:pPr>
              <w:rPr>
                <w:rFonts w:asciiTheme="majorEastAsia" w:eastAsiaTheme="majorEastAsia" w:hAnsiTheme="majorEastAsia"/>
                <w:sz w:val="24"/>
                <w:szCs w:val="24"/>
              </w:rPr>
            </w:pPr>
          </w:p>
          <w:p w:rsidR="0051115D" w:rsidRDefault="0051115D" w:rsidP="00B50CF1">
            <w:pPr>
              <w:rPr>
                <w:rFonts w:asciiTheme="majorEastAsia" w:eastAsiaTheme="majorEastAsia" w:hAnsiTheme="majorEastAsia"/>
                <w:sz w:val="24"/>
                <w:szCs w:val="24"/>
              </w:rPr>
            </w:pPr>
          </w:p>
          <w:p w:rsidR="00A7029F" w:rsidRDefault="00A7029F" w:rsidP="00B50CF1">
            <w:pPr>
              <w:rPr>
                <w:rFonts w:asciiTheme="majorEastAsia" w:eastAsiaTheme="majorEastAsia" w:hAnsiTheme="majorEastAsia"/>
                <w:sz w:val="24"/>
                <w:szCs w:val="24"/>
              </w:rPr>
            </w:pPr>
          </w:p>
        </w:tc>
      </w:tr>
      <w:tr w:rsidR="00E40A01" w:rsidTr="00A14C50">
        <w:tc>
          <w:tcPr>
            <w:tcW w:w="959" w:type="dxa"/>
          </w:tcPr>
          <w:p w:rsidR="00E40A01" w:rsidRDefault="00E40A01"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１２</w:t>
            </w:r>
          </w:p>
        </w:tc>
        <w:tc>
          <w:tcPr>
            <w:tcW w:w="6338" w:type="dxa"/>
          </w:tcPr>
          <w:p w:rsidR="00E40A01" w:rsidRDefault="00C17071" w:rsidP="00C17071">
            <w:pPr>
              <w:rPr>
                <w:rFonts w:asciiTheme="majorEastAsia" w:eastAsiaTheme="majorEastAsia" w:hAnsiTheme="majorEastAsia"/>
                <w:sz w:val="24"/>
                <w:szCs w:val="24"/>
              </w:rPr>
            </w:pPr>
            <w:r w:rsidRPr="00C17071">
              <w:rPr>
                <w:rFonts w:asciiTheme="majorEastAsia" w:eastAsiaTheme="majorEastAsia" w:hAnsiTheme="majorEastAsia" w:hint="eastAsia"/>
                <w:sz w:val="24"/>
                <w:szCs w:val="24"/>
              </w:rPr>
              <w:t xml:space="preserve">企画提案書で提出を求められているディスクロージャー誌の部数は２部で宜しいでしょうか。　　　　　　　　　　　　　　　　　　　　　　　　　　　　　　　　　　</w:t>
            </w:r>
          </w:p>
        </w:tc>
        <w:tc>
          <w:tcPr>
            <w:tcW w:w="6338" w:type="dxa"/>
          </w:tcPr>
          <w:p w:rsidR="00E40A01" w:rsidRDefault="00601DF1"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５部提出してください。</w:t>
            </w:r>
          </w:p>
          <w:p w:rsidR="0051115D" w:rsidRDefault="0051115D" w:rsidP="00B50CF1">
            <w:pPr>
              <w:rPr>
                <w:rFonts w:asciiTheme="majorEastAsia" w:eastAsiaTheme="majorEastAsia" w:hAnsiTheme="majorEastAsia"/>
                <w:sz w:val="24"/>
                <w:szCs w:val="24"/>
              </w:rPr>
            </w:pPr>
          </w:p>
          <w:p w:rsidR="0051115D" w:rsidRDefault="0051115D" w:rsidP="00B50CF1">
            <w:pPr>
              <w:rPr>
                <w:rFonts w:asciiTheme="majorEastAsia" w:eastAsiaTheme="majorEastAsia" w:hAnsiTheme="majorEastAsia"/>
                <w:sz w:val="24"/>
                <w:szCs w:val="24"/>
              </w:rPr>
            </w:pPr>
          </w:p>
        </w:tc>
      </w:tr>
      <w:tr w:rsidR="00E40A01" w:rsidTr="00A14C50">
        <w:tc>
          <w:tcPr>
            <w:tcW w:w="959" w:type="dxa"/>
          </w:tcPr>
          <w:p w:rsidR="00E40A01" w:rsidRDefault="00E40A01"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１３</w:t>
            </w:r>
          </w:p>
        </w:tc>
        <w:tc>
          <w:tcPr>
            <w:tcW w:w="6338" w:type="dxa"/>
          </w:tcPr>
          <w:p w:rsidR="00C17071" w:rsidRPr="00C17071" w:rsidRDefault="00C17071" w:rsidP="00C17071">
            <w:pPr>
              <w:rPr>
                <w:rFonts w:asciiTheme="majorEastAsia" w:eastAsiaTheme="majorEastAsia" w:hAnsiTheme="majorEastAsia"/>
                <w:sz w:val="24"/>
                <w:szCs w:val="24"/>
              </w:rPr>
            </w:pPr>
            <w:r w:rsidRPr="00C17071">
              <w:rPr>
                <w:rFonts w:asciiTheme="majorEastAsia" w:eastAsiaTheme="majorEastAsia" w:hAnsiTheme="majorEastAsia" w:hint="eastAsia"/>
                <w:sz w:val="24"/>
                <w:szCs w:val="24"/>
              </w:rPr>
              <w:t>＜入出金等各種サービスについて：第3＞</w:t>
            </w:r>
          </w:p>
          <w:p w:rsidR="00E40A01" w:rsidRDefault="00C17071" w:rsidP="00C17071">
            <w:pPr>
              <w:rPr>
                <w:rFonts w:asciiTheme="majorEastAsia" w:eastAsiaTheme="majorEastAsia" w:hAnsiTheme="majorEastAsia"/>
                <w:sz w:val="24"/>
                <w:szCs w:val="24"/>
              </w:rPr>
            </w:pPr>
            <w:r w:rsidRPr="00C17071">
              <w:rPr>
                <w:rFonts w:asciiTheme="majorEastAsia" w:eastAsiaTheme="majorEastAsia" w:hAnsiTheme="majorEastAsia" w:hint="eastAsia"/>
                <w:sz w:val="24"/>
                <w:szCs w:val="24"/>
              </w:rPr>
              <w:t>・流動預金、固定預金の平均残高をお願いします。</w:t>
            </w:r>
          </w:p>
        </w:tc>
        <w:tc>
          <w:tcPr>
            <w:tcW w:w="6338" w:type="dxa"/>
          </w:tcPr>
          <w:p w:rsidR="00E40A01" w:rsidRDefault="00FB3C97"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現在のところ、資金は全て決済性の普通預金</w:t>
            </w:r>
            <w:r w:rsidR="008657A3">
              <w:rPr>
                <w:rFonts w:asciiTheme="majorEastAsia" w:eastAsiaTheme="majorEastAsia" w:hAnsiTheme="majorEastAsia" w:hint="eastAsia"/>
                <w:sz w:val="24"/>
                <w:szCs w:val="24"/>
              </w:rPr>
              <w:t>（府立病院機構）</w:t>
            </w:r>
            <w:r w:rsidR="00EC2A4C">
              <w:rPr>
                <w:rFonts w:asciiTheme="majorEastAsia" w:eastAsiaTheme="majorEastAsia" w:hAnsiTheme="majorEastAsia" w:hint="eastAsia"/>
                <w:sz w:val="24"/>
                <w:szCs w:val="24"/>
              </w:rPr>
              <w:t>又は別段預金</w:t>
            </w:r>
            <w:r w:rsidR="008657A3">
              <w:rPr>
                <w:rFonts w:asciiTheme="majorEastAsia" w:eastAsiaTheme="majorEastAsia" w:hAnsiTheme="majorEastAsia" w:hint="eastAsia"/>
                <w:sz w:val="24"/>
                <w:szCs w:val="24"/>
              </w:rPr>
              <w:t>（大阪市病院局）</w:t>
            </w:r>
            <w:r>
              <w:rPr>
                <w:rFonts w:asciiTheme="majorEastAsia" w:eastAsiaTheme="majorEastAsia" w:hAnsiTheme="majorEastAsia" w:hint="eastAsia"/>
                <w:sz w:val="24"/>
                <w:szCs w:val="24"/>
              </w:rPr>
              <w:t>に預けております。</w:t>
            </w:r>
            <w:r w:rsidR="00B04339" w:rsidRPr="00B04339">
              <w:rPr>
                <w:rFonts w:asciiTheme="majorEastAsia" w:eastAsiaTheme="majorEastAsia" w:hAnsiTheme="majorEastAsia" w:hint="eastAsia"/>
                <w:sz w:val="24"/>
                <w:szCs w:val="24"/>
              </w:rPr>
              <w:t>金額については、９番を参照してください。</w:t>
            </w:r>
          </w:p>
        </w:tc>
      </w:tr>
      <w:tr w:rsidR="00E40A01" w:rsidTr="00A14C50">
        <w:tc>
          <w:tcPr>
            <w:tcW w:w="959" w:type="dxa"/>
          </w:tcPr>
          <w:p w:rsidR="00E40A01" w:rsidRDefault="00E40A01"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１４</w:t>
            </w:r>
          </w:p>
        </w:tc>
        <w:tc>
          <w:tcPr>
            <w:tcW w:w="6338" w:type="dxa"/>
          </w:tcPr>
          <w:p w:rsidR="00A14C50" w:rsidRPr="00A14C50" w:rsidRDefault="00A14C50" w:rsidP="00A14C50">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＜法人口座への入金に関する業務の仕様について：第３（1）①＞</w:t>
            </w:r>
          </w:p>
          <w:p w:rsidR="00E40A01" w:rsidRDefault="00A14C50" w:rsidP="00A14C50">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・振込依頼人を特定できる入金データの提供とありますが、入金データを取得後、各病院機構・局ごとの基幹システムへ連携され入金管理を行われているのでしょうか。</w:t>
            </w:r>
          </w:p>
        </w:tc>
        <w:tc>
          <w:tcPr>
            <w:tcW w:w="6338" w:type="dxa"/>
          </w:tcPr>
          <w:p w:rsidR="00E30096" w:rsidRPr="00601DF1" w:rsidRDefault="00E30096" w:rsidP="00B04339">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※地方独立行法人大阪府立病院機構</w:t>
            </w:r>
          </w:p>
          <w:p w:rsidR="00B04339" w:rsidRPr="00601DF1" w:rsidRDefault="00B04339" w:rsidP="00B04339">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毎日、銀行から全銀協の様式による入金データをファームバンキングを通じ入手し、財務会計システムに連携させています。</w:t>
            </w:r>
          </w:p>
          <w:p w:rsidR="00E40A01" w:rsidRPr="00601DF1" w:rsidRDefault="00B04339" w:rsidP="00B04339">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また、銀行からの入金を仮受金勘定で計上し、金額等を媒介に未収金と仮受金について、</w:t>
            </w:r>
            <w:r w:rsidR="007C3D61" w:rsidRPr="00601DF1">
              <w:rPr>
                <w:rFonts w:asciiTheme="majorEastAsia" w:eastAsiaTheme="majorEastAsia" w:hAnsiTheme="majorEastAsia" w:hint="eastAsia"/>
                <w:sz w:val="24"/>
                <w:szCs w:val="24"/>
              </w:rPr>
              <w:t>金額等を媒介に手</w:t>
            </w:r>
            <w:r w:rsidR="00EC2A4C">
              <w:rPr>
                <w:rFonts w:asciiTheme="majorEastAsia" w:eastAsiaTheme="majorEastAsia" w:hAnsiTheme="majorEastAsia" w:hint="eastAsia"/>
                <w:sz w:val="24"/>
                <w:szCs w:val="24"/>
              </w:rPr>
              <w:t>作業</w:t>
            </w:r>
            <w:r w:rsidR="007C3D61" w:rsidRPr="00601DF1">
              <w:rPr>
                <w:rFonts w:asciiTheme="majorEastAsia" w:eastAsiaTheme="majorEastAsia" w:hAnsiTheme="majorEastAsia" w:hint="eastAsia"/>
                <w:sz w:val="24"/>
                <w:szCs w:val="24"/>
              </w:rPr>
              <w:t>で</w:t>
            </w:r>
            <w:r w:rsidRPr="00601DF1">
              <w:rPr>
                <w:rFonts w:asciiTheme="majorEastAsia" w:eastAsiaTheme="majorEastAsia" w:hAnsiTheme="majorEastAsia" w:hint="eastAsia"/>
                <w:sz w:val="24"/>
                <w:szCs w:val="24"/>
              </w:rPr>
              <w:t>未収金との</w:t>
            </w:r>
            <w:r w:rsidR="00FB3C97" w:rsidRPr="00601DF1">
              <w:rPr>
                <w:rFonts w:asciiTheme="majorEastAsia" w:eastAsiaTheme="majorEastAsia" w:hAnsiTheme="majorEastAsia" w:hint="eastAsia"/>
                <w:sz w:val="24"/>
                <w:szCs w:val="24"/>
              </w:rPr>
              <w:t>消込</w:t>
            </w:r>
            <w:r w:rsidR="007C3D61" w:rsidRPr="00601DF1">
              <w:rPr>
                <w:rFonts w:asciiTheme="majorEastAsia" w:eastAsiaTheme="majorEastAsia" w:hAnsiTheme="majorEastAsia" w:hint="eastAsia"/>
                <w:sz w:val="24"/>
                <w:szCs w:val="24"/>
              </w:rPr>
              <w:t>等</w:t>
            </w:r>
            <w:r w:rsidR="00FB3C97" w:rsidRPr="00601DF1">
              <w:rPr>
                <w:rFonts w:asciiTheme="majorEastAsia" w:eastAsiaTheme="majorEastAsia" w:hAnsiTheme="majorEastAsia" w:hint="eastAsia"/>
                <w:sz w:val="24"/>
                <w:szCs w:val="24"/>
              </w:rPr>
              <w:t>の作業を行っています。</w:t>
            </w:r>
          </w:p>
          <w:p w:rsidR="00E30096" w:rsidRPr="00601DF1" w:rsidRDefault="00E30096" w:rsidP="00B04339">
            <w:pPr>
              <w:rPr>
                <w:rFonts w:asciiTheme="majorEastAsia" w:eastAsiaTheme="majorEastAsia" w:hAnsiTheme="majorEastAsia"/>
                <w:sz w:val="24"/>
                <w:szCs w:val="24"/>
              </w:rPr>
            </w:pPr>
          </w:p>
          <w:p w:rsidR="00E30096" w:rsidRPr="00601DF1" w:rsidRDefault="00E30096" w:rsidP="00B04339">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※大阪市病院局</w:t>
            </w:r>
          </w:p>
          <w:p w:rsidR="003A54DB" w:rsidRDefault="00F56B14" w:rsidP="00EC2A4C">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財務会計システムで発行した納付書</w:t>
            </w:r>
            <w:r w:rsidR="003A54DB" w:rsidRPr="00601DF1">
              <w:rPr>
                <w:rFonts w:asciiTheme="majorEastAsia" w:eastAsiaTheme="majorEastAsia" w:hAnsiTheme="majorEastAsia" w:hint="eastAsia"/>
                <w:sz w:val="24"/>
                <w:szCs w:val="24"/>
              </w:rPr>
              <w:t>等が債務者⇒出納金融機関⇒</w:t>
            </w:r>
            <w:r w:rsidRPr="00601DF1">
              <w:rPr>
                <w:rFonts w:asciiTheme="majorEastAsia" w:eastAsiaTheme="majorEastAsia" w:hAnsiTheme="majorEastAsia" w:hint="eastAsia"/>
                <w:sz w:val="24"/>
                <w:szCs w:val="24"/>
              </w:rPr>
              <w:t>総括出納金融機関</w:t>
            </w:r>
            <w:r w:rsidR="003A54DB" w:rsidRPr="00601DF1">
              <w:rPr>
                <w:rFonts w:asciiTheme="majorEastAsia" w:eastAsiaTheme="majorEastAsia" w:hAnsiTheme="majorEastAsia" w:hint="eastAsia"/>
                <w:sz w:val="24"/>
                <w:szCs w:val="24"/>
              </w:rPr>
              <w:t>というルートで返却され、それをもとに財務会計システムで処理を行うことで入金管理を行っています。</w:t>
            </w:r>
          </w:p>
          <w:p w:rsidR="00EC2A4C" w:rsidRPr="00601DF1" w:rsidRDefault="00EC2A4C" w:rsidP="00EC2A4C">
            <w:pPr>
              <w:rPr>
                <w:rFonts w:asciiTheme="majorEastAsia" w:eastAsiaTheme="majorEastAsia" w:hAnsiTheme="majorEastAsia"/>
                <w:sz w:val="24"/>
                <w:szCs w:val="24"/>
              </w:rPr>
            </w:pPr>
          </w:p>
        </w:tc>
      </w:tr>
      <w:tr w:rsidR="00A14C50" w:rsidTr="00A14C50">
        <w:tc>
          <w:tcPr>
            <w:tcW w:w="959" w:type="dxa"/>
          </w:tcPr>
          <w:p w:rsidR="00A14C50" w:rsidRDefault="00A14C5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１５</w:t>
            </w:r>
          </w:p>
        </w:tc>
        <w:tc>
          <w:tcPr>
            <w:tcW w:w="6338" w:type="dxa"/>
          </w:tcPr>
          <w:p w:rsidR="00A14C50" w:rsidRPr="00A14C50" w:rsidRDefault="00A14C50" w:rsidP="00A14C50">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＜債権請求代行サービス（仕様）について：第3（4）＞</w:t>
            </w:r>
          </w:p>
          <w:p w:rsidR="00A14C50" w:rsidRPr="00A14C50" w:rsidRDefault="00A14C50" w:rsidP="00A14C50">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・取扱想定件数ですが、企画提案書作成要領のⅡ予想取引概要等に記載されている「１ 年間支払件数、①一般」と同等と考えてよろしいでしょうか。</w:t>
            </w:r>
          </w:p>
          <w:p w:rsidR="00A14C50" w:rsidRPr="00A14C50" w:rsidRDefault="00A14C50" w:rsidP="00B50CF1">
            <w:pPr>
              <w:rPr>
                <w:rFonts w:asciiTheme="majorEastAsia" w:eastAsiaTheme="majorEastAsia" w:hAnsiTheme="majorEastAsia"/>
                <w:sz w:val="24"/>
                <w:szCs w:val="24"/>
              </w:rPr>
            </w:pPr>
          </w:p>
        </w:tc>
        <w:tc>
          <w:tcPr>
            <w:tcW w:w="6338" w:type="dxa"/>
          </w:tcPr>
          <w:p w:rsidR="003A54DB" w:rsidRDefault="003A54DB" w:rsidP="003A54DB">
            <w:pPr>
              <w:rPr>
                <w:rFonts w:asciiTheme="majorEastAsia" w:eastAsiaTheme="majorEastAsia" w:hAnsiTheme="majorEastAsia"/>
                <w:sz w:val="24"/>
                <w:szCs w:val="24"/>
                <w:u w:val="single"/>
              </w:rPr>
            </w:pPr>
            <w:r w:rsidRPr="00601DF1">
              <w:rPr>
                <w:rFonts w:asciiTheme="majorEastAsia" w:eastAsiaTheme="majorEastAsia" w:hAnsiTheme="majorEastAsia" w:hint="eastAsia"/>
                <w:sz w:val="24"/>
                <w:szCs w:val="24"/>
              </w:rPr>
              <w:t>※地方独立行法人大阪府立病院機構</w:t>
            </w:r>
          </w:p>
          <w:p w:rsidR="00A14C50" w:rsidRDefault="00C5649B" w:rsidP="00BD30ED">
            <w:pPr>
              <w:rPr>
                <w:rFonts w:asciiTheme="majorEastAsia" w:eastAsiaTheme="majorEastAsia" w:hAnsiTheme="majorEastAsia"/>
                <w:sz w:val="24"/>
                <w:szCs w:val="24"/>
              </w:rPr>
            </w:pPr>
            <w:r>
              <w:rPr>
                <w:rFonts w:asciiTheme="majorEastAsia" w:eastAsiaTheme="majorEastAsia" w:hAnsiTheme="majorEastAsia" w:hint="eastAsia"/>
                <w:sz w:val="24"/>
                <w:szCs w:val="24"/>
              </w:rPr>
              <w:t>取扱</w:t>
            </w:r>
            <w:r w:rsidR="00BD30ED">
              <w:rPr>
                <w:rFonts w:asciiTheme="majorEastAsia" w:eastAsiaTheme="majorEastAsia" w:hAnsiTheme="majorEastAsia" w:hint="eastAsia"/>
                <w:sz w:val="24"/>
                <w:szCs w:val="24"/>
              </w:rPr>
              <w:t>想定件数については、過去５年間の実績平均が年間約</w:t>
            </w:r>
            <w:r w:rsidR="001E0C64">
              <w:rPr>
                <w:rFonts w:asciiTheme="majorEastAsia" w:eastAsiaTheme="majorEastAsia" w:hAnsiTheme="majorEastAsia" w:hint="eastAsia"/>
                <w:sz w:val="24"/>
                <w:szCs w:val="24"/>
              </w:rPr>
              <w:t>3,000</w:t>
            </w:r>
            <w:r w:rsidR="00BD30ED">
              <w:rPr>
                <w:rFonts w:asciiTheme="majorEastAsia" w:eastAsiaTheme="majorEastAsia" w:hAnsiTheme="majorEastAsia" w:hint="eastAsia"/>
                <w:sz w:val="24"/>
                <w:szCs w:val="24"/>
              </w:rPr>
              <w:t>件ですので、概ねその水準になるかと思われます。</w:t>
            </w:r>
          </w:p>
          <w:p w:rsidR="003A54DB" w:rsidRDefault="003A54DB" w:rsidP="00BD30ED">
            <w:pPr>
              <w:rPr>
                <w:rFonts w:asciiTheme="majorEastAsia" w:eastAsiaTheme="majorEastAsia" w:hAnsiTheme="majorEastAsia"/>
                <w:sz w:val="24"/>
                <w:szCs w:val="24"/>
              </w:rPr>
            </w:pPr>
          </w:p>
          <w:p w:rsidR="003A54DB" w:rsidRDefault="003A54DB" w:rsidP="003A54DB">
            <w:pPr>
              <w:rPr>
                <w:rFonts w:asciiTheme="majorEastAsia" w:eastAsiaTheme="majorEastAsia" w:hAnsiTheme="majorEastAsia"/>
                <w:sz w:val="24"/>
                <w:szCs w:val="24"/>
              </w:rPr>
            </w:pPr>
            <w:r>
              <w:rPr>
                <w:rFonts w:asciiTheme="majorEastAsia" w:eastAsiaTheme="majorEastAsia" w:hAnsiTheme="majorEastAsia" w:hint="eastAsia"/>
                <w:sz w:val="24"/>
                <w:szCs w:val="24"/>
              </w:rPr>
              <w:t>※大阪市病院局</w:t>
            </w:r>
          </w:p>
          <w:p w:rsidR="005B2606" w:rsidRDefault="00AC7397" w:rsidP="003A54DB">
            <w:pPr>
              <w:rPr>
                <w:rFonts w:asciiTheme="majorEastAsia" w:eastAsiaTheme="majorEastAsia" w:hAnsiTheme="majorEastAsia"/>
                <w:sz w:val="24"/>
                <w:szCs w:val="24"/>
              </w:rPr>
            </w:pPr>
            <w:r>
              <w:rPr>
                <w:rFonts w:asciiTheme="majorEastAsia" w:eastAsiaTheme="majorEastAsia" w:hAnsiTheme="majorEastAsia" w:hint="eastAsia"/>
                <w:sz w:val="24"/>
                <w:szCs w:val="24"/>
              </w:rPr>
              <w:t>企画提案書作成要領Ⅲ</w:t>
            </w:r>
            <w:r w:rsidR="00673C02">
              <w:rPr>
                <w:rFonts w:asciiTheme="majorEastAsia" w:eastAsiaTheme="majorEastAsia" w:hAnsiTheme="majorEastAsia" w:hint="eastAsia"/>
                <w:sz w:val="24"/>
                <w:szCs w:val="24"/>
              </w:rPr>
              <w:t>4手数料等（１）払込人(債務者)が負担する口座振込手数料の件数</w:t>
            </w:r>
            <w:r w:rsidR="005F4517">
              <w:rPr>
                <w:rFonts w:asciiTheme="majorEastAsia" w:eastAsiaTheme="majorEastAsia" w:hAnsiTheme="majorEastAsia" w:hint="eastAsia"/>
                <w:sz w:val="24"/>
                <w:szCs w:val="24"/>
              </w:rPr>
              <w:t>6</w:t>
            </w:r>
            <w:r w:rsidR="00673C02">
              <w:rPr>
                <w:rFonts w:asciiTheme="majorEastAsia" w:eastAsiaTheme="majorEastAsia" w:hAnsiTheme="majorEastAsia" w:hint="eastAsia"/>
                <w:sz w:val="24"/>
                <w:szCs w:val="24"/>
              </w:rPr>
              <w:t>,500件のうち1,000件を見込んでいます。</w:t>
            </w:r>
          </w:p>
          <w:p w:rsidR="003A54DB" w:rsidRPr="005F4517" w:rsidRDefault="003A54DB" w:rsidP="00BD30ED">
            <w:pPr>
              <w:rPr>
                <w:rFonts w:asciiTheme="majorEastAsia" w:eastAsiaTheme="majorEastAsia" w:hAnsiTheme="majorEastAsia"/>
                <w:sz w:val="24"/>
                <w:szCs w:val="24"/>
              </w:rPr>
            </w:pPr>
          </w:p>
        </w:tc>
      </w:tr>
      <w:tr w:rsidR="00A14C50" w:rsidTr="00A14C50">
        <w:tc>
          <w:tcPr>
            <w:tcW w:w="959" w:type="dxa"/>
          </w:tcPr>
          <w:p w:rsidR="00A14C50" w:rsidRDefault="00A14C5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１６</w:t>
            </w:r>
          </w:p>
        </w:tc>
        <w:tc>
          <w:tcPr>
            <w:tcW w:w="6338" w:type="dxa"/>
          </w:tcPr>
          <w:p w:rsidR="00FB3C97" w:rsidRPr="00A14C50" w:rsidRDefault="00FB3C97" w:rsidP="00FB3C97">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＜債権請求代行サービス（仕様）について：第3（4）＞</w:t>
            </w:r>
          </w:p>
          <w:p w:rsidR="00A14C50" w:rsidRDefault="00A14C50" w:rsidP="00FB3C97">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・発行する請求書フォームについてですが、銀行振込対応のみでしょうか。それとも、コンビニ収納なども考慮する必要がありますでしょうか。</w:t>
            </w:r>
          </w:p>
        </w:tc>
        <w:tc>
          <w:tcPr>
            <w:tcW w:w="6338" w:type="dxa"/>
          </w:tcPr>
          <w:p w:rsidR="00A14C50" w:rsidRDefault="00FB3C97"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コンビニ</w:t>
            </w:r>
            <w:r w:rsidR="00194205">
              <w:rPr>
                <w:rFonts w:asciiTheme="majorEastAsia" w:eastAsiaTheme="majorEastAsia" w:hAnsiTheme="majorEastAsia" w:hint="eastAsia"/>
                <w:sz w:val="24"/>
                <w:szCs w:val="24"/>
              </w:rPr>
              <w:t>収納も考慮することが好ましいですが、</w:t>
            </w:r>
            <w:r>
              <w:rPr>
                <w:rFonts w:asciiTheme="majorEastAsia" w:eastAsiaTheme="majorEastAsia" w:hAnsiTheme="majorEastAsia" w:hint="eastAsia"/>
                <w:sz w:val="24"/>
                <w:szCs w:val="24"/>
              </w:rPr>
              <w:t>提案内容に含まれるので、</w:t>
            </w:r>
            <w:r w:rsidR="00194205">
              <w:rPr>
                <w:rFonts w:asciiTheme="majorEastAsia" w:eastAsiaTheme="majorEastAsia" w:hAnsiTheme="majorEastAsia" w:hint="eastAsia"/>
                <w:sz w:val="24"/>
                <w:szCs w:val="24"/>
              </w:rPr>
              <w:t>貴社としてご提案ください。</w:t>
            </w:r>
          </w:p>
          <w:p w:rsidR="0051115D" w:rsidRDefault="0051115D" w:rsidP="00B50CF1">
            <w:pPr>
              <w:rPr>
                <w:rFonts w:asciiTheme="majorEastAsia" w:eastAsiaTheme="majorEastAsia" w:hAnsiTheme="majorEastAsia"/>
                <w:sz w:val="24"/>
                <w:szCs w:val="24"/>
              </w:rPr>
            </w:pPr>
          </w:p>
          <w:p w:rsidR="0051115D" w:rsidRDefault="0051115D" w:rsidP="00B50CF1">
            <w:pPr>
              <w:rPr>
                <w:rFonts w:asciiTheme="majorEastAsia" w:eastAsiaTheme="majorEastAsia" w:hAnsiTheme="majorEastAsia"/>
                <w:sz w:val="24"/>
                <w:szCs w:val="24"/>
              </w:rPr>
            </w:pPr>
          </w:p>
          <w:p w:rsidR="0051115D" w:rsidRDefault="0051115D" w:rsidP="00B50CF1">
            <w:pPr>
              <w:rPr>
                <w:rFonts w:asciiTheme="majorEastAsia" w:eastAsiaTheme="majorEastAsia" w:hAnsiTheme="majorEastAsia"/>
                <w:sz w:val="24"/>
                <w:szCs w:val="24"/>
              </w:rPr>
            </w:pPr>
          </w:p>
        </w:tc>
      </w:tr>
      <w:tr w:rsidR="00A14C50" w:rsidTr="00A14C50">
        <w:tc>
          <w:tcPr>
            <w:tcW w:w="959" w:type="dxa"/>
          </w:tcPr>
          <w:p w:rsidR="00A14C50" w:rsidRDefault="00A14C5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１７</w:t>
            </w:r>
          </w:p>
        </w:tc>
        <w:tc>
          <w:tcPr>
            <w:tcW w:w="6338" w:type="dxa"/>
          </w:tcPr>
          <w:p w:rsidR="00FB3C97" w:rsidRPr="00A14C50" w:rsidRDefault="00FB3C97" w:rsidP="00FB3C97">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＜債権請求代行サービス（仕様）について：第3（4）＞</w:t>
            </w:r>
          </w:p>
          <w:p w:rsidR="00A14C50" w:rsidRDefault="00A14C50" w:rsidP="00FB3C97">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・発行する請求書フォームが銀行振込対応のみの場合、圧着ハガキによる請求書フォームでもよろしいでしょうか。</w:t>
            </w:r>
          </w:p>
        </w:tc>
        <w:tc>
          <w:tcPr>
            <w:tcW w:w="6338" w:type="dxa"/>
          </w:tcPr>
          <w:p w:rsidR="00A14C50" w:rsidRDefault="00B50CF1" w:rsidP="00194205">
            <w:pPr>
              <w:rPr>
                <w:rFonts w:asciiTheme="majorEastAsia" w:eastAsiaTheme="majorEastAsia" w:hAnsiTheme="majorEastAsia"/>
                <w:sz w:val="24"/>
                <w:szCs w:val="24"/>
              </w:rPr>
            </w:pPr>
            <w:r>
              <w:rPr>
                <w:rFonts w:asciiTheme="majorEastAsia" w:eastAsiaTheme="majorEastAsia" w:hAnsiTheme="majorEastAsia" w:hint="eastAsia"/>
                <w:sz w:val="24"/>
                <w:szCs w:val="24"/>
              </w:rPr>
              <w:t>特に支障はありませんが、</w:t>
            </w:r>
            <w:r w:rsidR="00FB3C97">
              <w:rPr>
                <w:rFonts w:asciiTheme="majorEastAsia" w:eastAsiaTheme="majorEastAsia" w:hAnsiTheme="majorEastAsia" w:hint="eastAsia"/>
                <w:sz w:val="24"/>
                <w:szCs w:val="24"/>
              </w:rPr>
              <w:t>提案内容に含まれるので、貴社として</w:t>
            </w:r>
            <w:r w:rsidR="00194205">
              <w:rPr>
                <w:rFonts w:asciiTheme="majorEastAsia" w:eastAsiaTheme="majorEastAsia" w:hAnsiTheme="majorEastAsia" w:hint="eastAsia"/>
                <w:sz w:val="24"/>
                <w:szCs w:val="24"/>
              </w:rPr>
              <w:t>ご提案</w:t>
            </w:r>
            <w:r w:rsidR="00FB3C97">
              <w:rPr>
                <w:rFonts w:asciiTheme="majorEastAsia" w:eastAsiaTheme="majorEastAsia" w:hAnsiTheme="majorEastAsia" w:hint="eastAsia"/>
                <w:sz w:val="24"/>
                <w:szCs w:val="24"/>
              </w:rPr>
              <w:t>ください。</w:t>
            </w:r>
          </w:p>
          <w:p w:rsidR="0051115D" w:rsidRDefault="0051115D" w:rsidP="00194205">
            <w:pPr>
              <w:rPr>
                <w:rFonts w:asciiTheme="majorEastAsia" w:eastAsiaTheme="majorEastAsia" w:hAnsiTheme="majorEastAsia"/>
                <w:sz w:val="24"/>
                <w:szCs w:val="24"/>
              </w:rPr>
            </w:pPr>
          </w:p>
          <w:p w:rsidR="0051115D" w:rsidRDefault="0051115D" w:rsidP="00194205">
            <w:pPr>
              <w:rPr>
                <w:rFonts w:asciiTheme="majorEastAsia" w:eastAsiaTheme="majorEastAsia" w:hAnsiTheme="majorEastAsia"/>
                <w:sz w:val="24"/>
                <w:szCs w:val="24"/>
              </w:rPr>
            </w:pPr>
          </w:p>
        </w:tc>
      </w:tr>
      <w:tr w:rsidR="00A14C50" w:rsidTr="00A14C50">
        <w:tc>
          <w:tcPr>
            <w:tcW w:w="959" w:type="dxa"/>
          </w:tcPr>
          <w:p w:rsidR="00A14C50" w:rsidRDefault="00A14C5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１８</w:t>
            </w:r>
          </w:p>
        </w:tc>
        <w:tc>
          <w:tcPr>
            <w:tcW w:w="6338" w:type="dxa"/>
          </w:tcPr>
          <w:p w:rsidR="00FB3C97" w:rsidRPr="00A14C50" w:rsidRDefault="00FB3C97" w:rsidP="00FB3C97">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＜債権請求代行サービス（仕様）について：第3（4）＞</w:t>
            </w:r>
          </w:p>
          <w:p w:rsidR="00A14C50" w:rsidRDefault="00A14C50" w:rsidP="00A14C50">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・可能であれば、現在の請求書サンプルをご提示いただけますでしょうか。</w:t>
            </w:r>
          </w:p>
        </w:tc>
        <w:tc>
          <w:tcPr>
            <w:tcW w:w="6338" w:type="dxa"/>
          </w:tcPr>
          <w:p w:rsidR="00A14C50" w:rsidRDefault="00B04339" w:rsidP="0051115D">
            <w:pPr>
              <w:rPr>
                <w:rFonts w:asciiTheme="majorEastAsia" w:eastAsiaTheme="majorEastAsia" w:hAnsiTheme="majorEastAsia"/>
                <w:sz w:val="24"/>
                <w:szCs w:val="24"/>
              </w:rPr>
            </w:pPr>
            <w:r>
              <w:rPr>
                <w:rFonts w:asciiTheme="majorEastAsia" w:eastAsiaTheme="majorEastAsia" w:hAnsiTheme="majorEastAsia" w:hint="eastAsia"/>
                <w:sz w:val="24"/>
                <w:szCs w:val="24"/>
              </w:rPr>
              <w:t>別紙</w:t>
            </w:r>
            <w:r w:rsidR="0051115D">
              <w:rPr>
                <w:rFonts w:asciiTheme="majorEastAsia" w:eastAsiaTheme="majorEastAsia" w:hAnsiTheme="majorEastAsia" w:hint="eastAsia"/>
                <w:sz w:val="24"/>
                <w:szCs w:val="24"/>
              </w:rPr>
              <w:t>をご覧ください。</w:t>
            </w:r>
            <w:r w:rsidR="001E0C64">
              <w:rPr>
                <w:rFonts w:asciiTheme="majorEastAsia" w:eastAsiaTheme="majorEastAsia" w:hAnsiTheme="majorEastAsia" w:hint="eastAsia"/>
                <w:sz w:val="24"/>
                <w:szCs w:val="24"/>
              </w:rPr>
              <w:t>（大阪府立病院機構、大阪市病院局）</w:t>
            </w:r>
          </w:p>
          <w:p w:rsidR="0051115D" w:rsidRDefault="0051115D" w:rsidP="0051115D">
            <w:pPr>
              <w:rPr>
                <w:rFonts w:asciiTheme="majorEastAsia" w:eastAsiaTheme="majorEastAsia" w:hAnsiTheme="majorEastAsia"/>
                <w:sz w:val="24"/>
                <w:szCs w:val="24"/>
              </w:rPr>
            </w:pPr>
          </w:p>
          <w:p w:rsidR="0051115D" w:rsidRDefault="0051115D" w:rsidP="0051115D">
            <w:pPr>
              <w:rPr>
                <w:rFonts w:asciiTheme="majorEastAsia" w:eastAsiaTheme="majorEastAsia" w:hAnsiTheme="majorEastAsia"/>
                <w:sz w:val="24"/>
                <w:szCs w:val="24"/>
              </w:rPr>
            </w:pPr>
          </w:p>
        </w:tc>
      </w:tr>
      <w:tr w:rsidR="00A14C50" w:rsidTr="00A14C50">
        <w:tc>
          <w:tcPr>
            <w:tcW w:w="959" w:type="dxa"/>
          </w:tcPr>
          <w:p w:rsidR="00A14C50" w:rsidRDefault="00A14C5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１９</w:t>
            </w:r>
          </w:p>
        </w:tc>
        <w:tc>
          <w:tcPr>
            <w:tcW w:w="6338" w:type="dxa"/>
          </w:tcPr>
          <w:p w:rsidR="00FB3C97" w:rsidRPr="00A14C50" w:rsidRDefault="00FB3C97" w:rsidP="00FB3C97">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＜債権請求代行サービス（仕様）について：第3（4）＞</w:t>
            </w:r>
          </w:p>
          <w:p w:rsidR="00A14C50" w:rsidRDefault="00A14C50" w:rsidP="00A14C50">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・請求書作成のスケジュールをお教えいただけますでしょうか。（週次、月次等）</w:t>
            </w:r>
          </w:p>
        </w:tc>
        <w:tc>
          <w:tcPr>
            <w:tcW w:w="6338" w:type="dxa"/>
          </w:tcPr>
          <w:p w:rsidR="005B2606" w:rsidRPr="00601DF1" w:rsidRDefault="005B2606" w:rsidP="005B2606">
            <w:pPr>
              <w:rPr>
                <w:rFonts w:asciiTheme="majorEastAsia" w:eastAsiaTheme="majorEastAsia" w:hAnsiTheme="majorEastAsia"/>
                <w:sz w:val="24"/>
                <w:szCs w:val="24"/>
                <w:u w:val="single"/>
              </w:rPr>
            </w:pPr>
            <w:r w:rsidRPr="00601DF1">
              <w:rPr>
                <w:rFonts w:asciiTheme="majorEastAsia" w:eastAsiaTheme="majorEastAsia" w:hAnsiTheme="majorEastAsia" w:hint="eastAsia"/>
                <w:sz w:val="24"/>
                <w:szCs w:val="24"/>
              </w:rPr>
              <w:t>※地方独立行法人大阪府立病院機構</w:t>
            </w:r>
          </w:p>
          <w:p w:rsidR="00BD30ED" w:rsidRPr="00601DF1" w:rsidRDefault="00BD30ED" w:rsidP="00BD30ED">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即日請求：毎週水曜日</w:t>
            </w:r>
          </w:p>
          <w:p w:rsidR="00BD30ED" w:rsidRPr="00601DF1" w:rsidRDefault="00BD30ED" w:rsidP="00BD30ED">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滞納請求：毎月第３水曜日</w:t>
            </w:r>
          </w:p>
          <w:p w:rsidR="00A14C50" w:rsidRPr="00601DF1" w:rsidRDefault="00BD30ED" w:rsidP="00BD30ED">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督促：３ヶ月に１回</w:t>
            </w:r>
          </w:p>
          <w:p w:rsidR="005B2606" w:rsidRPr="00601DF1" w:rsidRDefault="005B2606" w:rsidP="00BD30ED">
            <w:pPr>
              <w:rPr>
                <w:rFonts w:asciiTheme="majorEastAsia" w:eastAsiaTheme="majorEastAsia" w:hAnsiTheme="majorEastAsia"/>
                <w:sz w:val="24"/>
                <w:szCs w:val="24"/>
              </w:rPr>
            </w:pPr>
          </w:p>
          <w:p w:rsidR="007500DE" w:rsidRPr="00601DF1" w:rsidRDefault="007500DE" w:rsidP="00BD30ED">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※大阪市病院局</w:t>
            </w:r>
          </w:p>
          <w:p w:rsidR="005B2606" w:rsidRPr="00601DF1" w:rsidRDefault="005B2606" w:rsidP="005B2606">
            <w:pPr>
              <w:rPr>
                <w:rFonts w:asciiTheme="majorEastAsia" w:eastAsiaTheme="majorEastAsia" w:hAnsiTheme="majorEastAsia"/>
                <w:sz w:val="24"/>
                <w:szCs w:val="24"/>
              </w:rPr>
            </w:pPr>
            <w:r w:rsidRPr="00601DF1">
              <w:rPr>
                <w:rFonts w:asciiTheme="majorEastAsia" w:eastAsiaTheme="majorEastAsia" w:hAnsiTheme="majorEastAsia" w:hint="eastAsia"/>
                <w:sz w:val="24"/>
                <w:szCs w:val="24"/>
              </w:rPr>
              <w:t>未収金発生後早期　電話連絡取れない場合等その都度</w:t>
            </w:r>
          </w:p>
          <w:p w:rsidR="005B2606" w:rsidRDefault="005B2606" w:rsidP="005B2606">
            <w:pPr>
              <w:rPr>
                <w:rFonts w:asciiTheme="majorEastAsia" w:eastAsiaTheme="majorEastAsia" w:hAnsiTheme="majorEastAsia"/>
                <w:kern w:val="0"/>
                <w:sz w:val="24"/>
                <w:szCs w:val="24"/>
              </w:rPr>
            </w:pPr>
            <w:r w:rsidRPr="00601DF1">
              <w:rPr>
                <w:rFonts w:asciiTheme="majorEastAsia" w:eastAsiaTheme="majorEastAsia" w:hAnsiTheme="majorEastAsia" w:hint="eastAsia"/>
                <w:kern w:val="0"/>
                <w:sz w:val="24"/>
                <w:szCs w:val="24"/>
              </w:rPr>
              <w:t>中長期債権　　　　基本的には月初め</w:t>
            </w:r>
          </w:p>
          <w:p w:rsidR="0051115D" w:rsidRDefault="0051115D" w:rsidP="005B2606">
            <w:pPr>
              <w:rPr>
                <w:rFonts w:asciiTheme="majorEastAsia" w:eastAsiaTheme="majorEastAsia" w:hAnsiTheme="majorEastAsia"/>
                <w:sz w:val="24"/>
                <w:szCs w:val="24"/>
              </w:rPr>
            </w:pPr>
          </w:p>
          <w:p w:rsidR="00A7029F" w:rsidRDefault="00A7029F" w:rsidP="005B2606">
            <w:pPr>
              <w:rPr>
                <w:rFonts w:asciiTheme="majorEastAsia" w:eastAsiaTheme="majorEastAsia" w:hAnsiTheme="majorEastAsia"/>
                <w:sz w:val="24"/>
                <w:szCs w:val="24"/>
              </w:rPr>
            </w:pPr>
          </w:p>
          <w:p w:rsidR="00A7029F" w:rsidRDefault="00A7029F" w:rsidP="005B2606">
            <w:pPr>
              <w:rPr>
                <w:rFonts w:asciiTheme="majorEastAsia" w:eastAsiaTheme="majorEastAsia" w:hAnsiTheme="majorEastAsia"/>
                <w:sz w:val="24"/>
                <w:szCs w:val="24"/>
              </w:rPr>
            </w:pPr>
          </w:p>
          <w:p w:rsidR="00A7029F" w:rsidRDefault="00A7029F" w:rsidP="005B2606">
            <w:pPr>
              <w:rPr>
                <w:rFonts w:asciiTheme="majorEastAsia" w:eastAsiaTheme="majorEastAsia" w:hAnsiTheme="majorEastAsia"/>
                <w:sz w:val="24"/>
                <w:szCs w:val="24"/>
              </w:rPr>
            </w:pPr>
          </w:p>
          <w:p w:rsidR="00A7029F" w:rsidRDefault="00A7029F" w:rsidP="005B2606">
            <w:pPr>
              <w:rPr>
                <w:rFonts w:asciiTheme="majorEastAsia" w:eastAsiaTheme="majorEastAsia" w:hAnsiTheme="majorEastAsia"/>
                <w:sz w:val="24"/>
                <w:szCs w:val="24"/>
              </w:rPr>
            </w:pPr>
          </w:p>
          <w:p w:rsidR="00A7029F" w:rsidRPr="00601DF1" w:rsidRDefault="00A7029F" w:rsidP="005B2606">
            <w:pPr>
              <w:rPr>
                <w:rFonts w:asciiTheme="majorEastAsia" w:eastAsiaTheme="majorEastAsia" w:hAnsiTheme="majorEastAsia"/>
                <w:sz w:val="24"/>
                <w:szCs w:val="24"/>
              </w:rPr>
            </w:pPr>
          </w:p>
        </w:tc>
      </w:tr>
      <w:tr w:rsidR="00A14C50" w:rsidTr="00A14C50">
        <w:tc>
          <w:tcPr>
            <w:tcW w:w="959" w:type="dxa"/>
          </w:tcPr>
          <w:p w:rsidR="00A14C50" w:rsidRDefault="00A14C5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lastRenderedPageBreak/>
              <w:t>２０</w:t>
            </w:r>
          </w:p>
        </w:tc>
        <w:tc>
          <w:tcPr>
            <w:tcW w:w="6338" w:type="dxa"/>
          </w:tcPr>
          <w:p w:rsidR="00A14C50" w:rsidRPr="00A14C50" w:rsidRDefault="00A14C50" w:rsidP="00A14C50">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＜その他のサービス（クレジットカード取り扱い）について：第3（5）＞</w:t>
            </w:r>
            <w:r w:rsidRPr="00A14C50">
              <w:rPr>
                <w:rFonts w:asciiTheme="majorEastAsia" w:eastAsiaTheme="majorEastAsia" w:hAnsiTheme="majorEastAsia" w:hint="eastAsia"/>
                <w:sz w:val="24"/>
                <w:szCs w:val="24"/>
              </w:rPr>
              <w:tab/>
            </w:r>
          </w:p>
          <w:p w:rsidR="00A14C50" w:rsidRDefault="00A14C50" w:rsidP="00FB3C97">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・各病院の１日当たりの①医業収益②クレジット取扱高③クレジット取扱件数をお願いします。</w:t>
            </w:r>
            <w:r w:rsidRPr="00A14C50">
              <w:rPr>
                <w:rFonts w:asciiTheme="majorEastAsia" w:eastAsiaTheme="majorEastAsia" w:hAnsiTheme="majorEastAsia" w:hint="eastAsia"/>
                <w:sz w:val="24"/>
                <w:szCs w:val="24"/>
              </w:rPr>
              <w:tab/>
            </w:r>
            <w:r w:rsidRPr="00A14C50">
              <w:rPr>
                <w:rFonts w:asciiTheme="majorEastAsia" w:eastAsiaTheme="majorEastAsia" w:hAnsiTheme="majorEastAsia" w:hint="eastAsia"/>
                <w:sz w:val="24"/>
                <w:szCs w:val="24"/>
              </w:rPr>
              <w:tab/>
            </w:r>
          </w:p>
        </w:tc>
        <w:tc>
          <w:tcPr>
            <w:tcW w:w="6338" w:type="dxa"/>
          </w:tcPr>
          <w:p w:rsidR="00176F2B" w:rsidRDefault="00176F2B"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※地方独立行政法人大阪府立病院機構</w:t>
            </w:r>
            <w:r w:rsidR="00C5649B">
              <w:rPr>
                <w:rFonts w:asciiTheme="majorEastAsia" w:eastAsiaTheme="majorEastAsia" w:hAnsiTheme="majorEastAsia" w:hint="eastAsia"/>
                <w:sz w:val="24"/>
                <w:szCs w:val="24"/>
              </w:rPr>
              <w:t>（１日あたり）</w:t>
            </w:r>
          </w:p>
          <w:tbl>
            <w:tblPr>
              <w:tblStyle w:val="a3"/>
              <w:tblW w:w="0" w:type="auto"/>
              <w:tblLook w:val="04A0" w:firstRow="1" w:lastRow="0" w:firstColumn="1" w:lastColumn="0" w:noHBand="0" w:noVBand="1"/>
            </w:tblPr>
            <w:tblGrid>
              <w:gridCol w:w="1526"/>
              <w:gridCol w:w="1527"/>
              <w:gridCol w:w="1527"/>
              <w:gridCol w:w="1527"/>
            </w:tblGrid>
            <w:tr w:rsidR="00176F2B" w:rsidTr="00176F2B">
              <w:tc>
                <w:tcPr>
                  <w:tcW w:w="1526" w:type="dxa"/>
                  <w:vAlign w:val="center"/>
                </w:tcPr>
                <w:p w:rsidR="00176F2B" w:rsidRPr="00176F2B" w:rsidRDefault="00176F2B" w:rsidP="00176F2B">
                  <w:pPr>
                    <w:jc w:val="center"/>
                    <w:rPr>
                      <w:rFonts w:asciiTheme="majorEastAsia" w:eastAsiaTheme="majorEastAsia" w:hAnsiTheme="majorEastAsia"/>
                      <w:sz w:val="16"/>
                      <w:szCs w:val="16"/>
                    </w:rPr>
                  </w:pPr>
                </w:p>
              </w:tc>
              <w:tc>
                <w:tcPr>
                  <w:tcW w:w="1527" w:type="dxa"/>
                  <w:vAlign w:val="center"/>
                </w:tcPr>
                <w:p w:rsidR="00176F2B" w:rsidRPr="002A7CF8" w:rsidRDefault="00176F2B" w:rsidP="002A7CF8">
                  <w:pPr>
                    <w:pStyle w:val="a4"/>
                    <w:numPr>
                      <w:ilvl w:val="0"/>
                      <w:numId w:val="5"/>
                    </w:numPr>
                    <w:ind w:leftChars="0"/>
                    <w:jc w:val="center"/>
                    <w:rPr>
                      <w:rFonts w:asciiTheme="majorEastAsia" w:eastAsiaTheme="majorEastAsia" w:hAnsiTheme="majorEastAsia"/>
                      <w:sz w:val="16"/>
                      <w:szCs w:val="16"/>
                    </w:rPr>
                  </w:pPr>
                  <w:r w:rsidRPr="002A7CF8">
                    <w:rPr>
                      <w:rFonts w:asciiTheme="majorEastAsia" w:eastAsiaTheme="majorEastAsia" w:hAnsiTheme="majorEastAsia" w:hint="eastAsia"/>
                      <w:sz w:val="16"/>
                      <w:szCs w:val="16"/>
                    </w:rPr>
                    <w:t>医業収益</w:t>
                  </w:r>
                </w:p>
              </w:tc>
              <w:tc>
                <w:tcPr>
                  <w:tcW w:w="1527" w:type="dxa"/>
                  <w:vAlign w:val="center"/>
                </w:tcPr>
                <w:p w:rsidR="00176F2B" w:rsidRDefault="00176F2B" w:rsidP="002A7CF8">
                  <w:pPr>
                    <w:pStyle w:val="a4"/>
                    <w:numPr>
                      <w:ilvl w:val="0"/>
                      <w:numId w:val="5"/>
                    </w:numPr>
                    <w:spacing w:line="200" w:lineRule="exact"/>
                    <w:ind w:leftChars="0" w:left="357"/>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クレジット</w:t>
                  </w:r>
                </w:p>
                <w:p w:rsidR="00176F2B" w:rsidRPr="00176F2B" w:rsidRDefault="00176F2B" w:rsidP="00176F2B">
                  <w:pPr>
                    <w:pStyle w:val="a4"/>
                    <w:spacing w:line="200" w:lineRule="exact"/>
                    <w:ind w:leftChars="0" w:left="357"/>
                    <w:rPr>
                      <w:rFonts w:asciiTheme="majorEastAsia" w:eastAsiaTheme="majorEastAsia" w:hAnsiTheme="majorEastAsia"/>
                      <w:sz w:val="16"/>
                      <w:szCs w:val="16"/>
                    </w:rPr>
                  </w:pPr>
                  <w:r>
                    <w:rPr>
                      <w:rFonts w:asciiTheme="majorEastAsia" w:eastAsiaTheme="majorEastAsia" w:hAnsiTheme="majorEastAsia" w:hint="eastAsia"/>
                      <w:sz w:val="16"/>
                      <w:szCs w:val="16"/>
                    </w:rPr>
                    <w:t>取扱高</w:t>
                  </w:r>
                </w:p>
              </w:tc>
              <w:tc>
                <w:tcPr>
                  <w:tcW w:w="1527" w:type="dxa"/>
                  <w:vAlign w:val="center"/>
                </w:tcPr>
                <w:p w:rsidR="00176F2B" w:rsidRDefault="00176F2B" w:rsidP="002A7CF8">
                  <w:pPr>
                    <w:pStyle w:val="a4"/>
                    <w:numPr>
                      <w:ilvl w:val="0"/>
                      <w:numId w:val="5"/>
                    </w:numPr>
                    <w:spacing w:line="200" w:lineRule="exact"/>
                    <w:ind w:leftChars="0" w:left="357"/>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クレジット</w:t>
                  </w:r>
                </w:p>
                <w:p w:rsidR="00176F2B" w:rsidRPr="00176F2B" w:rsidRDefault="00176F2B" w:rsidP="00176F2B">
                  <w:pPr>
                    <w:pStyle w:val="a4"/>
                    <w:spacing w:line="200" w:lineRule="exact"/>
                    <w:ind w:leftChars="0" w:left="357"/>
                    <w:rPr>
                      <w:rFonts w:asciiTheme="majorEastAsia" w:eastAsiaTheme="majorEastAsia" w:hAnsiTheme="majorEastAsia"/>
                      <w:sz w:val="16"/>
                      <w:szCs w:val="16"/>
                    </w:rPr>
                  </w:pPr>
                  <w:r>
                    <w:rPr>
                      <w:rFonts w:asciiTheme="majorEastAsia" w:eastAsiaTheme="majorEastAsia" w:hAnsiTheme="majorEastAsia" w:hint="eastAsia"/>
                      <w:sz w:val="16"/>
                      <w:szCs w:val="16"/>
                    </w:rPr>
                    <w:t>取扱件数</w:t>
                  </w:r>
                </w:p>
              </w:tc>
            </w:tr>
            <w:tr w:rsidR="00176F2B" w:rsidTr="00176F2B">
              <w:tc>
                <w:tcPr>
                  <w:tcW w:w="1526" w:type="dxa"/>
                </w:tcPr>
                <w:p w:rsidR="00176F2B" w:rsidRDefault="00176F2B"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急性期Ｃ</w:t>
                  </w:r>
                </w:p>
              </w:tc>
              <w:tc>
                <w:tcPr>
                  <w:tcW w:w="1527" w:type="dxa"/>
                </w:tcPr>
                <w:p w:rsidR="00176F2B" w:rsidRDefault="00711546" w:rsidP="00711546">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7,360</w:t>
                  </w:r>
                  <w:r w:rsidR="002A7CF8">
                    <w:rPr>
                      <w:rFonts w:asciiTheme="majorEastAsia" w:eastAsiaTheme="majorEastAsia" w:hAnsiTheme="majorEastAsia" w:hint="eastAsia"/>
                      <w:sz w:val="24"/>
                      <w:szCs w:val="24"/>
                    </w:rPr>
                    <w:t>千</w:t>
                  </w:r>
                  <w:r w:rsidR="00561361">
                    <w:rPr>
                      <w:rFonts w:asciiTheme="majorEastAsia" w:eastAsiaTheme="majorEastAsia" w:hAnsiTheme="majorEastAsia" w:hint="eastAsia"/>
                      <w:sz w:val="24"/>
                      <w:szCs w:val="24"/>
                    </w:rPr>
                    <w:t>円</w:t>
                  </w:r>
                </w:p>
              </w:tc>
              <w:tc>
                <w:tcPr>
                  <w:tcW w:w="1527" w:type="dxa"/>
                </w:tcPr>
                <w:p w:rsidR="00176F2B" w:rsidRDefault="0056136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2,</w:t>
                  </w:r>
                  <w:r w:rsidR="00CB4A41">
                    <w:rPr>
                      <w:rFonts w:asciiTheme="majorEastAsia" w:eastAsiaTheme="majorEastAsia" w:hAnsiTheme="majorEastAsia" w:hint="eastAsia"/>
                      <w:sz w:val="24"/>
                      <w:szCs w:val="24"/>
                    </w:rPr>
                    <w:t>902</w:t>
                  </w:r>
                  <w:r>
                    <w:rPr>
                      <w:rFonts w:asciiTheme="majorEastAsia" w:eastAsiaTheme="majorEastAsia" w:hAnsiTheme="majorEastAsia" w:hint="eastAsia"/>
                      <w:sz w:val="24"/>
                      <w:szCs w:val="24"/>
                    </w:rPr>
                    <w:t>千円</w:t>
                  </w:r>
                </w:p>
              </w:tc>
              <w:tc>
                <w:tcPr>
                  <w:tcW w:w="1527" w:type="dxa"/>
                </w:tcPr>
                <w:p w:rsidR="00176F2B" w:rsidRDefault="00CB4A4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138</w:t>
                  </w:r>
                  <w:r w:rsidR="00561361">
                    <w:rPr>
                      <w:rFonts w:asciiTheme="majorEastAsia" w:eastAsiaTheme="majorEastAsia" w:hAnsiTheme="majorEastAsia" w:hint="eastAsia"/>
                      <w:sz w:val="24"/>
                      <w:szCs w:val="24"/>
                    </w:rPr>
                    <w:t>件</w:t>
                  </w:r>
                </w:p>
              </w:tc>
            </w:tr>
            <w:tr w:rsidR="00176F2B" w:rsidTr="00176F2B">
              <w:tc>
                <w:tcPr>
                  <w:tcW w:w="1526" w:type="dxa"/>
                </w:tcPr>
                <w:p w:rsidR="00176F2B" w:rsidRDefault="00176F2B"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呼吸器Ｃ</w:t>
                  </w:r>
                </w:p>
              </w:tc>
              <w:tc>
                <w:tcPr>
                  <w:tcW w:w="1527" w:type="dxa"/>
                </w:tcPr>
                <w:p w:rsidR="00176F2B" w:rsidRDefault="00711546"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3,215</w:t>
                  </w:r>
                  <w:r w:rsidR="002A7CF8">
                    <w:rPr>
                      <w:rFonts w:asciiTheme="majorEastAsia" w:eastAsiaTheme="majorEastAsia" w:hAnsiTheme="majorEastAsia" w:hint="eastAsia"/>
                      <w:sz w:val="24"/>
                      <w:szCs w:val="24"/>
                    </w:rPr>
                    <w:t>千</w:t>
                  </w:r>
                  <w:r w:rsidR="00561361">
                    <w:rPr>
                      <w:rFonts w:asciiTheme="majorEastAsia" w:eastAsiaTheme="majorEastAsia" w:hAnsiTheme="majorEastAsia" w:hint="eastAsia"/>
                      <w:sz w:val="24"/>
                      <w:szCs w:val="24"/>
                    </w:rPr>
                    <w:t>円</w:t>
                  </w:r>
                </w:p>
              </w:tc>
              <w:tc>
                <w:tcPr>
                  <w:tcW w:w="1527" w:type="dxa"/>
                </w:tcPr>
                <w:p w:rsidR="00176F2B" w:rsidRDefault="00CB4A4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980</w:t>
                  </w:r>
                  <w:r w:rsidR="00561361">
                    <w:rPr>
                      <w:rFonts w:asciiTheme="majorEastAsia" w:eastAsiaTheme="majorEastAsia" w:hAnsiTheme="majorEastAsia" w:hint="eastAsia"/>
                      <w:sz w:val="24"/>
                      <w:szCs w:val="24"/>
                    </w:rPr>
                    <w:t>千円</w:t>
                  </w:r>
                </w:p>
              </w:tc>
              <w:tc>
                <w:tcPr>
                  <w:tcW w:w="1527" w:type="dxa"/>
                </w:tcPr>
                <w:p w:rsidR="00176F2B" w:rsidRDefault="00CB4A4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37</w:t>
                  </w:r>
                  <w:r w:rsidR="00561361">
                    <w:rPr>
                      <w:rFonts w:asciiTheme="majorEastAsia" w:eastAsiaTheme="majorEastAsia" w:hAnsiTheme="majorEastAsia" w:hint="eastAsia"/>
                      <w:sz w:val="24"/>
                      <w:szCs w:val="24"/>
                    </w:rPr>
                    <w:t>件</w:t>
                  </w:r>
                </w:p>
              </w:tc>
            </w:tr>
            <w:tr w:rsidR="00176F2B" w:rsidTr="00176F2B">
              <w:tc>
                <w:tcPr>
                  <w:tcW w:w="1526" w:type="dxa"/>
                </w:tcPr>
                <w:p w:rsidR="00176F2B" w:rsidRDefault="00176F2B"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精神Ｃ</w:t>
                  </w:r>
                </w:p>
              </w:tc>
              <w:tc>
                <w:tcPr>
                  <w:tcW w:w="1527" w:type="dxa"/>
                </w:tcPr>
                <w:p w:rsidR="00176F2B" w:rsidRDefault="00711546"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1,217</w:t>
                  </w:r>
                  <w:r w:rsidR="002A7CF8">
                    <w:rPr>
                      <w:rFonts w:asciiTheme="majorEastAsia" w:eastAsiaTheme="majorEastAsia" w:hAnsiTheme="majorEastAsia" w:hint="eastAsia"/>
                      <w:sz w:val="24"/>
                      <w:szCs w:val="24"/>
                    </w:rPr>
                    <w:t>千</w:t>
                  </w:r>
                  <w:r w:rsidR="00561361">
                    <w:rPr>
                      <w:rFonts w:asciiTheme="majorEastAsia" w:eastAsiaTheme="majorEastAsia" w:hAnsiTheme="majorEastAsia" w:hint="eastAsia"/>
                      <w:sz w:val="24"/>
                      <w:szCs w:val="24"/>
                    </w:rPr>
                    <w:t>円</w:t>
                  </w:r>
                </w:p>
              </w:tc>
              <w:tc>
                <w:tcPr>
                  <w:tcW w:w="1527" w:type="dxa"/>
                </w:tcPr>
                <w:p w:rsidR="00176F2B" w:rsidRDefault="00CB4A4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98</w:t>
                  </w:r>
                  <w:r w:rsidR="00561361">
                    <w:rPr>
                      <w:rFonts w:asciiTheme="majorEastAsia" w:eastAsiaTheme="majorEastAsia" w:hAnsiTheme="majorEastAsia" w:hint="eastAsia"/>
                      <w:sz w:val="24"/>
                      <w:szCs w:val="24"/>
                    </w:rPr>
                    <w:t>千円</w:t>
                  </w:r>
                </w:p>
              </w:tc>
              <w:tc>
                <w:tcPr>
                  <w:tcW w:w="1527" w:type="dxa"/>
                </w:tcPr>
                <w:p w:rsidR="00176F2B" w:rsidRDefault="00CB4A4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3</w:t>
                  </w:r>
                  <w:r w:rsidR="00561361">
                    <w:rPr>
                      <w:rFonts w:asciiTheme="majorEastAsia" w:eastAsiaTheme="majorEastAsia" w:hAnsiTheme="majorEastAsia" w:hint="eastAsia"/>
                      <w:sz w:val="24"/>
                      <w:szCs w:val="24"/>
                    </w:rPr>
                    <w:t>件</w:t>
                  </w:r>
                </w:p>
              </w:tc>
            </w:tr>
            <w:tr w:rsidR="00176F2B" w:rsidTr="00176F2B">
              <w:tc>
                <w:tcPr>
                  <w:tcW w:w="1526" w:type="dxa"/>
                </w:tcPr>
                <w:p w:rsidR="00176F2B" w:rsidRDefault="00176F2B"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成人病Ｃ</w:t>
                  </w:r>
                </w:p>
              </w:tc>
              <w:tc>
                <w:tcPr>
                  <w:tcW w:w="1527" w:type="dxa"/>
                </w:tcPr>
                <w:p w:rsidR="00176F2B" w:rsidRDefault="00711546"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6,378</w:t>
                  </w:r>
                  <w:r w:rsidR="002A7CF8">
                    <w:rPr>
                      <w:rFonts w:asciiTheme="majorEastAsia" w:eastAsiaTheme="majorEastAsia" w:hAnsiTheme="majorEastAsia" w:hint="eastAsia"/>
                      <w:sz w:val="24"/>
                      <w:szCs w:val="24"/>
                    </w:rPr>
                    <w:t>千</w:t>
                  </w:r>
                  <w:r w:rsidR="00561361">
                    <w:rPr>
                      <w:rFonts w:asciiTheme="majorEastAsia" w:eastAsiaTheme="majorEastAsia" w:hAnsiTheme="majorEastAsia" w:hint="eastAsia"/>
                      <w:sz w:val="24"/>
                      <w:szCs w:val="24"/>
                    </w:rPr>
                    <w:t>円</w:t>
                  </w:r>
                </w:p>
              </w:tc>
              <w:tc>
                <w:tcPr>
                  <w:tcW w:w="1527" w:type="dxa"/>
                </w:tcPr>
                <w:p w:rsidR="00176F2B" w:rsidRDefault="00CB4A4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4,359</w:t>
                  </w:r>
                  <w:r w:rsidR="00561361">
                    <w:rPr>
                      <w:rFonts w:asciiTheme="majorEastAsia" w:eastAsiaTheme="majorEastAsia" w:hAnsiTheme="majorEastAsia" w:hint="eastAsia"/>
                      <w:sz w:val="24"/>
                      <w:szCs w:val="24"/>
                    </w:rPr>
                    <w:t>千円</w:t>
                  </w:r>
                </w:p>
              </w:tc>
              <w:tc>
                <w:tcPr>
                  <w:tcW w:w="1527" w:type="dxa"/>
                </w:tcPr>
                <w:p w:rsidR="00176F2B" w:rsidRDefault="00CB4A4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199</w:t>
                  </w:r>
                  <w:r w:rsidR="00561361">
                    <w:rPr>
                      <w:rFonts w:asciiTheme="majorEastAsia" w:eastAsiaTheme="majorEastAsia" w:hAnsiTheme="majorEastAsia" w:hint="eastAsia"/>
                      <w:sz w:val="24"/>
                      <w:szCs w:val="24"/>
                    </w:rPr>
                    <w:t>件</w:t>
                  </w:r>
                </w:p>
              </w:tc>
            </w:tr>
            <w:tr w:rsidR="00176F2B" w:rsidTr="00176F2B">
              <w:tc>
                <w:tcPr>
                  <w:tcW w:w="1526" w:type="dxa"/>
                </w:tcPr>
                <w:p w:rsidR="00176F2B" w:rsidRDefault="00176F2B"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母子Ｃ</w:t>
                  </w:r>
                </w:p>
              </w:tc>
              <w:tc>
                <w:tcPr>
                  <w:tcW w:w="1527" w:type="dxa"/>
                </w:tcPr>
                <w:p w:rsidR="00176F2B" w:rsidRDefault="00711546"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2,630</w:t>
                  </w:r>
                  <w:r w:rsidR="002A7CF8">
                    <w:rPr>
                      <w:rFonts w:asciiTheme="majorEastAsia" w:eastAsiaTheme="majorEastAsia" w:hAnsiTheme="majorEastAsia" w:hint="eastAsia"/>
                      <w:sz w:val="24"/>
                      <w:szCs w:val="24"/>
                    </w:rPr>
                    <w:t>千</w:t>
                  </w:r>
                  <w:r w:rsidR="00561361">
                    <w:rPr>
                      <w:rFonts w:asciiTheme="majorEastAsia" w:eastAsiaTheme="majorEastAsia" w:hAnsiTheme="majorEastAsia" w:hint="eastAsia"/>
                      <w:sz w:val="24"/>
                      <w:szCs w:val="24"/>
                    </w:rPr>
                    <w:t>円</w:t>
                  </w:r>
                </w:p>
              </w:tc>
              <w:tc>
                <w:tcPr>
                  <w:tcW w:w="1527" w:type="dxa"/>
                </w:tcPr>
                <w:p w:rsidR="00176F2B" w:rsidRDefault="00CB4A4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1,156</w:t>
                  </w:r>
                  <w:r w:rsidR="00561361">
                    <w:rPr>
                      <w:rFonts w:asciiTheme="majorEastAsia" w:eastAsiaTheme="majorEastAsia" w:hAnsiTheme="majorEastAsia" w:hint="eastAsia"/>
                      <w:sz w:val="24"/>
                      <w:szCs w:val="24"/>
                    </w:rPr>
                    <w:t>千円</w:t>
                  </w:r>
                </w:p>
              </w:tc>
              <w:tc>
                <w:tcPr>
                  <w:tcW w:w="1527" w:type="dxa"/>
                </w:tcPr>
                <w:p w:rsidR="00176F2B" w:rsidRDefault="00CB4A41" w:rsidP="00561361">
                  <w:pPr>
                    <w:jc w:val="right"/>
                    <w:rPr>
                      <w:rFonts w:asciiTheme="majorEastAsia" w:eastAsiaTheme="majorEastAsia" w:hAnsiTheme="majorEastAsia"/>
                      <w:sz w:val="24"/>
                      <w:szCs w:val="24"/>
                    </w:rPr>
                  </w:pPr>
                  <w:r>
                    <w:rPr>
                      <w:rFonts w:asciiTheme="majorEastAsia" w:eastAsiaTheme="majorEastAsia" w:hAnsiTheme="majorEastAsia" w:hint="eastAsia"/>
                      <w:sz w:val="24"/>
                      <w:szCs w:val="24"/>
                    </w:rPr>
                    <w:t>70</w:t>
                  </w:r>
                  <w:r w:rsidR="00561361">
                    <w:rPr>
                      <w:rFonts w:asciiTheme="majorEastAsia" w:eastAsiaTheme="majorEastAsia" w:hAnsiTheme="majorEastAsia" w:hint="eastAsia"/>
                      <w:sz w:val="24"/>
                      <w:szCs w:val="24"/>
                    </w:rPr>
                    <w:t>件</w:t>
                  </w:r>
                </w:p>
              </w:tc>
            </w:tr>
          </w:tbl>
          <w:p w:rsidR="00176F2B" w:rsidRDefault="00C5649B"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1E7B5A">
              <w:rPr>
                <w:rFonts w:asciiTheme="majorEastAsia" w:eastAsiaTheme="majorEastAsia" w:hAnsiTheme="majorEastAsia" w:hint="eastAsia"/>
                <w:sz w:val="24"/>
                <w:szCs w:val="24"/>
              </w:rPr>
              <w:t>平成2</w:t>
            </w:r>
            <w:r w:rsidR="00C04C48" w:rsidRPr="001E7B5A">
              <w:rPr>
                <w:rFonts w:asciiTheme="majorEastAsia" w:eastAsiaTheme="majorEastAsia" w:hAnsiTheme="majorEastAsia" w:hint="eastAsia"/>
                <w:sz w:val="24"/>
                <w:szCs w:val="24"/>
              </w:rPr>
              <w:t>5</w:t>
            </w:r>
            <w:r w:rsidRPr="001E7B5A">
              <w:rPr>
                <w:rFonts w:asciiTheme="majorEastAsia" w:eastAsiaTheme="majorEastAsia" w:hAnsiTheme="majorEastAsia" w:hint="eastAsia"/>
                <w:sz w:val="24"/>
                <w:szCs w:val="24"/>
              </w:rPr>
              <w:t>年</w:t>
            </w:r>
            <w:r w:rsidR="00C04C48" w:rsidRPr="001E7B5A">
              <w:rPr>
                <w:rFonts w:asciiTheme="majorEastAsia" w:eastAsiaTheme="majorEastAsia" w:hAnsiTheme="majorEastAsia" w:hint="eastAsia"/>
                <w:sz w:val="24"/>
                <w:szCs w:val="24"/>
              </w:rPr>
              <w:t>度</w:t>
            </w:r>
            <w:r w:rsidRPr="001E7B5A">
              <w:rPr>
                <w:rFonts w:asciiTheme="majorEastAsia" w:eastAsiaTheme="majorEastAsia" w:hAnsiTheme="majorEastAsia" w:hint="eastAsia"/>
                <w:sz w:val="24"/>
                <w:szCs w:val="24"/>
              </w:rPr>
              <w:t>実績</w:t>
            </w:r>
            <w:r w:rsidR="00C04C48" w:rsidRPr="001E7B5A">
              <w:rPr>
                <w:rFonts w:asciiTheme="majorEastAsia" w:eastAsiaTheme="majorEastAsia" w:hAnsiTheme="majorEastAsia" w:hint="eastAsia"/>
                <w:sz w:val="24"/>
                <w:szCs w:val="24"/>
              </w:rPr>
              <w:t>、（</w:t>
            </w:r>
            <w:r w:rsidR="00B04339" w:rsidRPr="001E7B5A">
              <w:rPr>
                <w:rFonts w:asciiTheme="majorEastAsia" w:eastAsiaTheme="majorEastAsia" w:hAnsiTheme="majorEastAsia" w:hint="eastAsia"/>
                <w:sz w:val="24"/>
                <w:szCs w:val="24"/>
              </w:rPr>
              <w:t>医業収益は</w:t>
            </w:r>
            <w:r w:rsidR="001E0C64" w:rsidRPr="001E7B5A">
              <w:rPr>
                <w:rFonts w:asciiTheme="majorEastAsia" w:eastAsiaTheme="majorEastAsia" w:hAnsiTheme="majorEastAsia" w:hint="eastAsia"/>
                <w:sz w:val="24"/>
                <w:szCs w:val="24"/>
              </w:rPr>
              <w:t>集金額</w:t>
            </w:r>
            <w:r w:rsidR="00B04339" w:rsidRPr="001E7B5A">
              <w:rPr>
                <w:rFonts w:asciiTheme="majorEastAsia" w:eastAsiaTheme="majorEastAsia" w:hAnsiTheme="majorEastAsia" w:hint="eastAsia"/>
                <w:sz w:val="24"/>
                <w:szCs w:val="24"/>
              </w:rPr>
              <w:t>）</w:t>
            </w:r>
          </w:p>
          <w:p w:rsidR="00B04339" w:rsidRDefault="00B04339" w:rsidP="00B50CF1">
            <w:pPr>
              <w:rPr>
                <w:rFonts w:asciiTheme="majorEastAsia" w:eastAsiaTheme="majorEastAsia" w:hAnsiTheme="majorEastAsia"/>
                <w:sz w:val="24"/>
                <w:szCs w:val="24"/>
              </w:rPr>
            </w:pPr>
          </w:p>
          <w:p w:rsidR="002A3565" w:rsidRPr="004745B6" w:rsidRDefault="002A3565" w:rsidP="002A3565">
            <w:pPr>
              <w:rPr>
                <w:rFonts w:asciiTheme="majorEastAsia" w:eastAsiaTheme="majorEastAsia" w:hAnsiTheme="majorEastAsia"/>
                <w:sz w:val="24"/>
                <w:szCs w:val="24"/>
              </w:rPr>
            </w:pPr>
            <w:r>
              <w:rPr>
                <w:rFonts w:asciiTheme="majorEastAsia" w:eastAsiaTheme="majorEastAsia" w:hAnsiTheme="majorEastAsia" w:hint="eastAsia"/>
                <w:sz w:val="24"/>
                <w:szCs w:val="24"/>
              </w:rPr>
              <w:t>※大阪市病院局</w:t>
            </w:r>
            <w:r w:rsidR="004745B6">
              <w:rPr>
                <w:rFonts w:asciiTheme="majorEastAsia" w:eastAsiaTheme="majorEastAsia" w:hAnsiTheme="majorEastAsia" w:hint="eastAsia"/>
                <w:sz w:val="24"/>
                <w:szCs w:val="24"/>
              </w:rPr>
              <w:t>(１日あたり)</w:t>
            </w:r>
          </w:p>
          <w:tbl>
            <w:tblPr>
              <w:tblStyle w:val="a3"/>
              <w:tblW w:w="0" w:type="auto"/>
              <w:tblLook w:val="04A0" w:firstRow="1" w:lastRow="0" w:firstColumn="1" w:lastColumn="0" w:noHBand="0" w:noVBand="1"/>
            </w:tblPr>
            <w:tblGrid>
              <w:gridCol w:w="1526"/>
              <w:gridCol w:w="1527"/>
              <w:gridCol w:w="1527"/>
              <w:gridCol w:w="1527"/>
            </w:tblGrid>
            <w:tr w:rsidR="00EC2A4C" w:rsidTr="001E7B5A">
              <w:tc>
                <w:tcPr>
                  <w:tcW w:w="1526" w:type="dxa"/>
                </w:tcPr>
                <w:p w:rsidR="00EC2A4C" w:rsidRPr="008657A3" w:rsidRDefault="00EC2A4C" w:rsidP="00B50CF1">
                  <w:pPr>
                    <w:rPr>
                      <w:rFonts w:asciiTheme="majorEastAsia" w:eastAsiaTheme="majorEastAsia" w:hAnsiTheme="majorEastAsia"/>
                      <w:sz w:val="24"/>
                      <w:szCs w:val="24"/>
                    </w:rPr>
                  </w:pPr>
                </w:p>
              </w:tc>
              <w:tc>
                <w:tcPr>
                  <w:tcW w:w="1527" w:type="dxa"/>
                  <w:vAlign w:val="center"/>
                </w:tcPr>
                <w:p w:rsidR="00EC2A4C" w:rsidRPr="002A7CF8" w:rsidRDefault="00EC2A4C" w:rsidP="00EC2A4C">
                  <w:pPr>
                    <w:pStyle w:val="a4"/>
                    <w:numPr>
                      <w:ilvl w:val="0"/>
                      <w:numId w:val="7"/>
                    </w:numPr>
                    <w:ind w:leftChars="0"/>
                    <w:jc w:val="center"/>
                    <w:rPr>
                      <w:rFonts w:asciiTheme="majorEastAsia" w:eastAsiaTheme="majorEastAsia" w:hAnsiTheme="majorEastAsia"/>
                      <w:sz w:val="16"/>
                      <w:szCs w:val="16"/>
                    </w:rPr>
                  </w:pPr>
                  <w:r w:rsidRPr="002A7CF8">
                    <w:rPr>
                      <w:rFonts w:asciiTheme="majorEastAsia" w:eastAsiaTheme="majorEastAsia" w:hAnsiTheme="majorEastAsia" w:hint="eastAsia"/>
                      <w:sz w:val="16"/>
                      <w:szCs w:val="16"/>
                    </w:rPr>
                    <w:t>医業収益</w:t>
                  </w:r>
                </w:p>
              </w:tc>
              <w:tc>
                <w:tcPr>
                  <w:tcW w:w="1527" w:type="dxa"/>
                  <w:vAlign w:val="center"/>
                </w:tcPr>
                <w:p w:rsidR="00EC2A4C" w:rsidRDefault="00EC2A4C" w:rsidP="00EC2A4C">
                  <w:pPr>
                    <w:pStyle w:val="a4"/>
                    <w:numPr>
                      <w:ilvl w:val="0"/>
                      <w:numId w:val="7"/>
                    </w:numPr>
                    <w:spacing w:line="200" w:lineRule="exact"/>
                    <w:ind w:leftChars="0" w:left="357"/>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クレジット</w:t>
                  </w:r>
                </w:p>
                <w:p w:rsidR="00EC2A4C" w:rsidRPr="00176F2B" w:rsidRDefault="00EC2A4C" w:rsidP="001E7B5A">
                  <w:pPr>
                    <w:pStyle w:val="a4"/>
                    <w:spacing w:line="200" w:lineRule="exact"/>
                    <w:ind w:leftChars="0" w:left="357"/>
                    <w:rPr>
                      <w:rFonts w:asciiTheme="majorEastAsia" w:eastAsiaTheme="majorEastAsia" w:hAnsiTheme="majorEastAsia"/>
                      <w:sz w:val="16"/>
                      <w:szCs w:val="16"/>
                    </w:rPr>
                  </w:pPr>
                  <w:r>
                    <w:rPr>
                      <w:rFonts w:asciiTheme="majorEastAsia" w:eastAsiaTheme="majorEastAsia" w:hAnsiTheme="majorEastAsia" w:hint="eastAsia"/>
                      <w:sz w:val="16"/>
                      <w:szCs w:val="16"/>
                    </w:rPr>
                    <w:t>取扱高</w:t>
                  </w:r>
                </w:p>
              </w:tc>
              <w:tc>
                <w:tcPr>
                  <w:tcW w:w="1527" w:type="dxa"/>
                  <w:vAlign w:val="center"/>
                </w:tcPr>
                <w:p w:rsidR="00EC2A4C" w:rsidRDefault="00EC2A4C" w:rsidP="00EC2A4C">
                  <w:pPr>
                    <w:pStyle w:val="a4"/>
                    <w:numPr>
                      <w:ilvl w:val="0"/>
                      <w:numId w:val="7"/>
                    </w:numPr>
                    <w:spacing w:line="200" w:lineRule="exact"/>
                    <w:ind w:leftChars="0" w:left="357"/>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クレジット</w:t>
                  </w:r>
                </w:p>
                <w:p w:rsidR="00EC2A4C" w:rsidRPr="00176F2B" w:rsidRDefault="00EC2A4C" w:rsidP="001E7B5A">
                  <w:pPr>
                    <w:pStyle w:val="a4"/>
                    <w:spacing w:line="200" w:lineRule="exact"/>
                    <w:ind w:leftChars="0" w:left="357"/>
                    <w:rPr>
                      <w:rFonts w:asciiTheme="majorEastAsia" w:eastAsiaTheme="majorEastAsia" w:hAnsiTheme="majorEastAsia"/>
                      <w:sz w:val="16"/>
                      <w:szCs w:val="16"/>
                    </w:rPr>
                  </w:pPr>
                  <w:r>
                    <w:rPr>
                      <w:rFonts w:asciiTheme="majorEastAsia" w:eastAsiaTheme="majorEastAsia" w:hAnsiTheme="majorEastAsia" w:hint="eastAsia"/>
                      <w:sz w:val="16"/>
                      <w:szCs w:val="16"/>
                    </w:rPr>
                    <w:t>取扱件数</w:t>
                  </w:r>
                </w:p>
              </w:tc>
            </w:tr>
            <w:tr w:rsidR="002A3565" w:rsidTr="002A3565">
              <w:tc>
                <w:tcPr>
                  <w:tcW w:w="1526" w:type="dxa"/>
                </w:tcPr>
                <w:p w:rsidR="002A3565" w:rsidRDefault="002A3565"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総合医療Ｃ</w:t>
                  </w:r>
                </w:p>
              </w:tc>
              <w:tc>
                <w:tcPr>
                  <w:tcW w:w="1527" w:type="dxa"/>
                </w:tcPr>
                <w:p w:rsidR="002A3565" w:rsidRDefault="007500DE" w:rsidP="007500DE">
                  <w:pPr>
                    <w:ind w:firstLineChars="50" w:firstLine="120"/>
                    <w:rPr>
                      <w:rFonts w:asciiTheme="majorEastAsia" w:eastAsiaTheme="majorEastAsia" w:hAnsiTheme="majorEastAsia"/>
                      <w:sz w:val="24"/>
                      <w:szCs w:val="24"/>
                    </w:rPr>
                  </w:pPr>
                  <w:r>
                    <w:rPr>
                      <w:rFonts w:asciiTheme="majorEastAsia" w:eastAsiaTheme="majorEastAsia" w:hAnsiTheme="majorEastAsia" w:hint="eastAsia"/>
                      <w:kern w:val="0"/>
                      <w:sz w:val="24"/>
                      <w:szCs w:val="24"/>
                    </w:rPr>
                    <w:t>6,437千円</w:t>
                  </w:r>
                </w:p>
              </w:tc>
              <w:tc>
                <w:tcPr>
                  <w:tcW w:w="1527" w:type="dxa"/>
                </w:tcPr>
                <w:p w:rsidR="002A3565" w:rsidRDefault="007500DE" w:rsidP="007500DE">
                  <w:pPr>
                    <w:ind w:firstLineChars="50" w:firstLine="120"/>
                    <w:rPr>
                      <w:rFonts w:asciiTheme="majorEastAsia" w:eastAsiaTheme="majorEastAsia" w:hAnsiTheme="majorEastAsia"/>
                      <w:sz w:val="24"/>
                      <w:szCs w:val="24"/>
                    </w:rPr>
                  </w:pPr>
                  <w:r>
                    <w:rPr>
                      <w:rFonts w:asciiTheme="majorEastAsia" w:eastAsiaTheme="majorEastAsia" w:hAnsiTheme="majorEastAsia" w:hint="eastAsia"/>
                      <w:kern w:val="0"/>
                      <w:sz w:val="24"/>
                      <w:szCs w:val="24"/>
                    </w:rPr>
                    <w:t>3,692千円</w:t>
                  </w:r>
                </w:p>
              </w:tc>
              <w:tc>
                <w:tcPr>
                  <w:tcW w:w="1527" w:type="dxa"/>
                </w:tcPr>
                <w:p w:rsidR="002A3565" w:rsidRDefault="007500DE" w:rsidP="007500DE">
                  <w:pPr>
                    <w:ind w:firstLineChars="200" w:firstLine="480"/>
                    <w:rPr>
                      <w:rFonts w:asciiTheme="majorEastAsia" w:eastAsiaTheme="majorEastAsia" w:hAnsiTheme="majorEastAsia"/>
                      <w:sz w:val="24"/>
                      <w:szCs w:val="24"/>
                    </w:rPr>
                  </w:pPr>
                  <w:r>
                    <w:rPr>
                      <w:rFonts w:asciiTheme="majorEastAsia" w:eastAsiaTheme="majorEastAsia" w:hAnsiTheme="majorEastAsia" w:hint="eastAsia"/>
                      <w:kern w:val="0"/>
                      <w:sz w:val="24"/>
                      <w:szCs w:val="24"/>
                    </w:rPr>
                    <w:t>201件</w:t>
                  </w:r>
                </w:p>
              </w:tc>
            </w:tr>
            <w:tr w:rsidR="002A3565" w:rsidTr="002A3565">
              <w:tc>
                <w:tcPr>
                  <w:tcW w:w="1526" w:type="dxa"/>
                </w:tcPr>
                <w:p w:rsidR="002A3565" w:rsidRDefault="002A3565"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十三市民</w:t>
                  </w:r>
                </w:p>
              </w:tc>
              <w:tc>
                <w:tcPr>
                  <w:tcW w:w="1527" w:type="dxa"/>
                </w:tcPr>
                <w:p w:rsidR="002A3565" w:rsidRDefault="00557400" w:rsidP="00557400">
                  <w:pPr>
                    <w:ind w:firstLineChars="50" w:firstLine="120"/>
                    <w:rPr>
                      <w:rFonts w:asciiTheme="majorEastAsia" w:eastAsiaTheme="majorEastAsia" w:hAnsiTheme="majorEastAsia"/>
                      <w:sz w:val="24"/>
                      <w:szCs w:val="24"/>
                    </w:rPr>
                  </w:pPr>
                  <w:r>
                    <w:rPr>
                      <w:rFonts w:asciiTheme="majorEastAsia" w:eastAsiaTheme="majorEastAsia" w:hAnsiTheme="majorEastAsia" w:hint="eastAsia"/>
                      <w:sz w:val="24"/>
                      <w:szCs w:val="24"/>
                    </w:rPr>
                    <w:t>1,600千円</w:t>
                  </w:r>
                </w:p>
              </w:tc>
              <w:tc>
                <w:tcPr>
                  <w:tcW w:w="1527" w:type="dxa"/>
                </w:tcPr>
                <w:p w:rsidR="002A3565" w:rsidRDefault="0055740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500千円　</w:t>
                  </w:r>
                </w:p>
              </w:tc>
              <w:tc>
                <w:tcPr>
                  <w:tcW w:w="1527" w:type="dxa"/>
                </w:tcPr>
                <w:p w:rsidR="002A3565" w:rsidRDefault="0055740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23件</w:t>
                  </w:r>
                </w:p>
              </w:tc>
            </w:tr>
            <w:tr w:rsidR="002A3565" w:rsidTr="002A3565">
              <w:tc>
                <w:tcPr>
                  <w:tcW w:w="1526" w:type="dxa"/>
                </w:tcPr>
                <w:p w:rsidR="002A3565" w:rsidRDefault="002A3565"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住吉市民</w:t>
                  </w:r>
                </w:p>
              </w:tc>
              <w:tc>
                <w:tcPr>
                  <w:tcW w:w="1527" w:type="dxa"/>
                </w:tcPr>
                <w:p w:rsidR="002A3565" w:rsidRDefault="00EB3A17" w:rsidP="00EB3A17">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270千円</w:t>
                  </w:r>
                </w:p>
              </w:tc>
              <w:tc>
                <w:tcPr>
                  <w:tcW w:w="1527" w:type="dxa"/>
                </w:tcPr>
                <w:p w:rsidR="002A3565" w:rsidRDefault="00EB3A17" w:rsidP="00EB3A17">
                  <w:pPr>
                    <w:ind w:firstLineChars="150" w:firstLine="360"/>
                    <w:rPr>
                      <w:rFonts w:asciiTheme="majorEastAsia" w:eastAsiaTheme="majorEastAsia" w:hAnsiTheme="majorEastAsia"/>
                      <w:sz w:val="24"/>
                      <w:szCs w:val="24"/>
                    </w:rPr>
                  </w:pPr>
                  <w:r>
                    <w:rPr>
                      <w:rFonts w:asciiTheme="majorEastAsia" w:eastAsiaTheme="majorEastAsia" w:hAnsiTheme="majorEastAsia" w:hint="eastAsia"/>
                      <w:sz w:val="24"/>
                      <w:szCs w:val="24"/>
                    </w:rPr>
                    <w:t>120千円</w:t>
                  </w:r>
                </w:p>
              </w:tc>
              <w:tc>
                <w:tcPr>
                  <w:tcW w:w="1527" w:type="dxa"/>
                </w:tcPr>
                <w:p w:rsidR="002A3565" w:rsidRDefault="00EB3A17"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7件</w:t>
                  </w:r>
                </w:p>
              </w:tc>
            </w:tr>
          </w:tbl>
          <w:p w:rsidR="002A3565" w:rsidRPr="007500DE" w:rsidRDefault="001527BE"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※平成25年12月実績</w:t>
            </w:r>
            <w:r w:rsidR="007500DE">
              <w:rPr>
                <w:rFonts w:asciiTheme="majorEastAsia" w:eastAsiaTheme="majorEastAsia" w:hAnsiTheme="majorEastAsia" w:hint="eastAsia"/>
                <w:sz w:val="24"/>
                <w:szCs w:val="24"/>
              </w:rPr>
              <w:t>(</w:t>
            </w:r>
            <w:r w:rsidR="004745B6">
              <w:rPr>
                <w:rFonts w:asciiTheme="majorEastAsia" w:eastAsiaTheme="majorEastAsia" w:hAnsiTheme="majorEastAsia" w:hint="eastAsia"/>
                <w:sz w:val="24"/>
                <w:szCs w:val="24"/>
              </w:rPr>
              <w:t>医業収益は窓口収入、開院日平均</w:t>
            </w:r>
            <w:r w:rsidR="007500DE">
              <w:rPr>
                <w:rFonts w:asciiTheme="majorEastAsia" w:eastAsiaTheme="majorEastAsia" w:hAnsiTheme="majorEastAsia" w:hint="eastAsia"/>
                <w:sz w:val="24"/>
                <w:szCs w:val="24"/>
              </w:rPr>
              <w:t>)</w:t>
            </w:r>
          </w:p>
          <w:p w:rsidR="002A3565" w:rsidRPr="004745B6" w:rsidRDefault="002A3565" w:rsidP="00B50CF1">
            <w:pPr>
              <w:rPr>
                <w:rFonts w:asciiTheme="majorEastAsia" w:eastAsiaTheme="majorEastAsia" w:hAnsiTheme="majorEastAsia"/>
                <w:sz w:val="24"/>
                <w:szCs w:val="24"/>
              </w:rPr>
            </w:pPr>
          </w:p>
        </w:tc>
      </w:tr>
      <w:tr w:rsidR="00A14C50" w:rsidTr="00EC2A4C">
        <w:trPr>
          <w:trHeight w:val="2670"/>
        </w:trPr>
        <w:tc>
          <w:tcPr>
            <w:tcW w:w="959" w:type="dxa"/>
          </w:tcPr>
          <w:p w:rsidR="00A14C50" w:rsidRDefault="00A14C50" w:rsidP="00557400">
            <w:pPr>
              <w:ind w:firstLineChars="50" w:firstLine="120"/>
              <w:rPr>
                <w:rFonts w:asciiTheme="majorEastAsia" w:eastAsiaTheme="majorEastAsia" w:hAnsiTheme="majorEastAsia"/>
                <w:sz w:val="24"/>
                <w:szCs w:val="24"/>
              </w:rPr>
            </w:pPr>
            <w:r>
              <w:rPr>
                <w:rFonts w:asciiTheme="majorEastAsia" w:eastAsiaTheme="majorEastAsia" w:hAnsiTheme="majorEastAsia" w:hint="eastAsia"/>
                <w:sz w:val="24"/>
                <w:szCs w:val="24"/>
              </w:rPr>
              <w:t>２１</w:t>
            </w:r>
          </w:p>
        </w:tc>
        <w:tc>
          <w:tcPr>
            <w:tcW w:w="6338" w:type="dxa"/>
          </w:tcPr>
          <w:p w:rsidR="00FB3C97" w:rsidRDefault="00FB3C97" w:rsidP="00B50CF1">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＜その他のサービス（クレジットカード取り扱い）について：第3（5）＞</w:t>
            </w:r>
          </w:p>
          <w:p w:rsidR="00A14C50" w:rsidRDefault="00FB3C97" w:rsidP="00B50CF1">
            <w:pPr>
              <w:rPr>
                <w:rFonts w:asciiTheme="majorEastAsia" w:eastAsiaTheme="majorEastAsia" w:hAnsiTheme="majorEastAsia"/>
                <w:sz w:val="24"/>
                <w:szCs w:val="24"/>
              </w:rPr>
            </w:pPr>
            <w:r w:rsidRPr="00FB3C97">
              <w:rPr>
                <w:rFonts w:asciiTheme="majorEastAsia" w:eastAsiaTheme="majorEastAsia" w:hAnsiTheme="majorEastAsia" w:hint="eastAsia"/>
                <w:sz w:val="24"/>
                <w:szCs w:val="24"/>
              </w:rPr>
              <w:t>・各病院の①クレジット端末機台数②自動精算機の台数をお願いします。</w:t>
            </w:r>
          </w:p>
        </w:tc>
        <w:tc>
          <w:tcPr>
            <w:tcW w:w="6338" w:type="dxa"/>
          </w:tcPr>
          <w:p w:rsidR="00B44D33" w:rsidRDefault="00B44D33"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※地方独立行政法人大阪府立病院機構</w:t>
            </w:r>
          </w:p>
          <w:tbl>
            <w:tblPr>
              <w:tblStyle w:val="a3"/>
              <w:tblW w:w="0" w:type="auto"/>
              <w:tblInd w:w="766" w:type="dxa"/>
              <w:tblLook w:val="04A0" w:firstRow="1" w:lastRow="0" w:firstColumn="1" w:lastColumn="0" w:noHBand="0" w:noVBand="1"/>
            </w:tblPr>
            <w:tblGrid>
              <w:gridCol w:w="1526"/>
              <w:gridCol w:w="1527"/>
              <w:gridCol w:w="1527"/>
            </w:tblGrid>
            <w:tr w:rsidR="00176F2B" w:rsidTr="00176F2B">
              <w:tc>
                <w:tcPr>
                  <w:tcW w:w="1526" w:type="dxa"/>
                  <w:vAlign w:val="center"/>
                </w:tcPr>
                <w:p w:rsidR="00176F2B" w:rsidRPr="00176F2B" w:rsidRDefault="00176F2B" w:rsidP="00176F2B">
                  <w:pPr>
                    <w:jc w:val="center"/>
                    <w:rPr>
                      <w:rFonts w:asciiTheme="majorEastAsia" w:eastAsiaTheme="majorEastAsia" w:hAnsiTheme="majorEastAsia"/>
                      <w:sz w:val="16"/>
                      <w:szCs w:val="16"/>
                    </w:rPr>
                  </w:pPr>
                </w:p>
              </w:tc>
              <w:tc>
                <w:tcPr>
                  <w:tcW w:w="1527" w:type="dxa"/>
                  <w:vAlign w:val="center"/>
                </w:tcPr>
                <w:p w:rsidR="00176F2B" w:rsidRDefault="00176F2B" w:rsidP="00176F2B">
                  <w:pPr>
                    <w:pStyle w:val="a4"/>
                    <w:numPr>
                      <w:ilvl w:val="0"/>
                      <w:numId w:val="2"/>
                    </w:numPr>
                    <w:spacing w:line="200" w:lineRule="exact"/>
                    <w:ind w:leftChars="0" w:left="357"/>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クレジット</w:t>
                  </w:r>
                </w:p>
                <w:p w:rsidR="00176F2B" w:rsidRPr="00176F2B" w:rsidRDefault="00B44D33" w:rsidP="00B44D33">
                  <w:pPr>
                    <w:pStyle w:val="a4"/>
                    <w:spacing w:line="200" w:lineRule="exact"/>
                    <w:ind w:leftChars="0" w:left="357"/>
                    <w:rPr>
                      <w:rFonts w:asciiTheme="majorEastAsia" w:eastAsiaTheme="majorEastAsia" w:hAnsiTheme="majorEastAsia"/>
                      <w:sz w:val="16"/>
                      <w:szCs w:val="16"/>
                    </w:rPr>
                  </w:pPr>
                  <w:r>
                    <w:rPr>
                      <w:rFonts w:asciiTheme="majorEastAsia" w:eastAsiaTheme="majorEastAsia" w:hAnsiTheme="majorEastAsia" w:hint="eastAsia"/>
                      <w:sz w:val="16"/>
                      <w:szCs w:val="16"/>
                    </w:rPr>
                    <w:t>端末機台数</w:t>
                  </w:r>
                </w:p>
              </w:tc>
              <w:tc>
                <w:tcPr>
                  <w:tcW w:w="1527" w:type="dxa"/>
                  <w:vAlign w:val="center"/>
                </w:tcPr>
                <w:p w:rsidR="00176F2B" w:rsidRDefault="00B44D33" w:rsidP="00176F2B">
                  <w:pPr>
                    <w:pStyle w:val="a4"/>
                    <w:numPr>
                      <w:ilvl w:val="0"/>
                      <w:numId w:val="2"/>
                    </w:numPr>
                    <w:spacing w:line="200" w:lineRule="exact"/>
                    <w:ind w:leftChars="0" w:left="357"/>
                    <w:jc w:val="center"/>
                    <w:rPr>
                      <w:rFonts w:asciiTheme="majorEastAsia" w:eastAsiaTheme="majorEastAsia" w:hAnsiTheme="majorEastAsia"/>
                      <w:sz w:val="16"/>
                      <w:szCs w:val="16"/>
                    </w:rPr>
                  </w:pPr>
                  <w:r>
                    <w:rPr>
                      <w:rFonts w:asciiTheme="majorEastAsia" w:eastAsiaTheme="majorEastAsia" w:hAnsiTheme="majorEastAsia" w:hint="eastAsia"/>
                      <w:sz w:val="16"/>
                      <w:szCs w:val="16"/>
                    </w:rPr>
                    <w:t>自動精算機</w:t>
                  </w:r>
                </w:p>
                <w:p w:rsidR="00176F2B" w:rsidRPr="00176F2B" w:rsidRDefault="00B44D33" w:rsidP="00176F2B">
                  <w:pPr>
                    <w:pStyle w:val="a4"/>
                    <w:spacing w:line="200" w:lineRule="exact"/>
                    <w:ind w:leftChars="0" w:left="357"/>
                    <w:rPr>
                      <w:rFonts w:asciiTheme="majorEastAsia" w:eastAsiaTheme="majorEastAsia" w:hAnsiTheme="majorEastAsia"/>
                      <w:sz w:val="16"/>
                      <w:szCs w:val="16"/>
                    </w:rPr>
                  </w:pPr>
                  <w:r>
                    <w:rPr>
                      <w:rFonts w:asciiTheme="majorEastAsia" w:eastAsiaTheme="majorEastAsia" w:hAnsiTheme="majorEastAsia" w:hint="eastAsia"/>
                      <w:sz w:val="16"/>
                      <w:szCs w:val="16"/>
                    </w:rPr>
                    <w:t>台数</w:t>
                  </w:r>
                </w:p>
              </w:tc>
            </w:tr>
            <w:tr w:rsidR="00176F2B" w:rsidTr="00176F2B">
              <w:tc>
                <w:tcPr>
                  <w:tcW w:w="1526" w:type="dxa"/>
                </w:tcPr>
                <w:p w:rsidR="00176F2B" w:rsidRDefault="00176F2B" w:rsidP="00176F2B">
                  <w:pPr>
                    <w:rPr>
                      <w:rFonts w:asciiTheme="majorEastAsia" w:eastAsiaTheme="majorEastAsia" w:hAnsiTheme="majorEastAsia"/>
                      <w:sz w:val="24"/>
                      <w:szCs w:val="24"/>
                    </w:rPr>
                  </w:pPr>
                  <w:r>
                    <w:rPr>
                      <w:rFonts w:asciiTheme="majorEastAsia" w:eastAsiaTheme="majorEastAsia" w:hAnsiTheme="majorEastAsia" w:hint="eastAsia"/>
                      <w:sz w:val="24"/>
                      <w:szCs w:val="24"/>
                    </w:rPr>
                    <w:t>急性期Ｃ</w:t>
                  </w:r>
                </w:p>
              </w:tc>
              <w:tc>
                <w:tcPr>
                  <w:tcW w:w="1527" w:type="dxa"/>
                </w:tcPr>
                <w:p w:rsidR="00176F2B" w:rsidRDefault="00AD0156"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4台</w:t>
                  </w:r>
                </w:p>
              </w:tc>
              <w:tc>
                <w:tcPr>
                  <w:tcW w:w="1527" w:type="dxa"/>
                </w:tcPr>
                <w:p w:rsidR="00176F2B" w:rsidRDefault="00AD0156"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4台</w:t>
                  </w:r>
                </w:p>
              </w:tc>
            </w:tr>
            <w:tr w:rsidR="00176F2B" w:rsidTr="00176F2B">
              <w:tc>
                <w:tcPr>
                  <w:tcW w:w="1526" w:type="dxa"/>
                </w:tcPr>
                <w:p w:rsidR="00176F2B" w:rsidRDefault="00176F2B" w:rsidP="00176F2B">
                  <w:pPr>
                    <w:rPr>
                      <w:rFonts w:asciiTheme="majorEastAsia" w:eastAsiaTheme="majorEastAsia" w:hAnsiTheme="majorEastAsia"/>
                      <w:sz w:val="24"/>
                      <w:szCs w:val="24"/>
                    </w:rPr>
                  </w:pPr>
                  <w:r>
                    <w:rPr>
                      <w:rFonts w:asciiTheme="majorEastAsia" w:eastAsiaTheme="majorEastAsia" w:hAnsiTheme="majorEastAsia" w:hint="eastAsia"/>
                      <w:sz w:val="24"/>
                      <w:szCs w:val="24"/>
                    </w:rPr>
                    <w:t>呼吸器Ｃ</w:t>
                  </w:r>
                </w:p>
              </w:tc>
              <w:tc>
                <w:tcPr>
                  <w:tcW w:w="1527" w:type="dxa"/>
                </w:tcPr>
                <w:p w:rsidR="00176F2B" w:rsidRDefault="004C0ADE"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2台</w:t>
                  </w:r>
                </w:p>
              </w:tc>
              <w:tc>
                <w:tcPr>
                  <w:tcW w:w="1527" w:type="dxa"/>
                </w:tcPr>
                <w:p w:rsidR="00176F2B" w:rsidRDefault="004C0ADE"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0台</w:t>
                  </w:r>
                </w:p>
              </w:tc>
            </w:tr>
            <w:tr w:rsidR="00176F2B" w:rsidTr="00176F2B">
              <w:tc>
                <w:tcPr>
                  <w:tcW w:w="1526" w:type="dxa"/>
                </w:tcPr>
                <w:p w:rsidR="00176F2B" w:rsidRDefault="00176F2B" w:rsidP="00176F2B">
                  <w:pPr>
                    <w:rPr>
                      <w:rFonts w:asciiTheme="majorEastAsia" w:eastAsiaTheme="majorEastAsia" w:hAnsiTheme="majorEastAsia"/>
                      <w:sz w:val="24"/>
                      <w:szCs w:val="24"/>
                    </w:rPr>
                  </w:pPr>
                  <w:r>
                    <w:rPr>
                      <w:rFonts w:asciiTheme="majorEastAsia" w:eastAsiaTheme="majorEastAsia" w:hAnsiTheme="majorEastAsia" w:hint="eastAsia"/>
                      <w:sz w:val="24"/>
                      <w:szCs w:val="24"/>
                    </w:rPr>
                    <w:t>精神Ｃ</w:t>
                  </w:r>
                </w:p>
              </w:tc>
              <w:tc>
                <w:tcPr>
                  <w:tcW w:w="1527" w:type="dxa"/>
                </w:tcPr>
                <w:p w:rsidR="00176F2B" w:rsidRDefault="004C0ADE"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2台</w:t>
                  </w:r>
                </w:p>
              </w:tc>
              <w:tc>
                <w:tcPr>
                  <w:tcW w:w="1527" w:type="dxa"/>
                </w:tcPr>
                <w:p w:rsidR="00176F2B" w:rsidRDefault="004C0ADE"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0台</w:t>
                  </w:r>
                </w:p>
              </w:tc>
            </w:tr>
            <w:tr w:rsidR="00176F2B" w:rsidTr="00176F2B">
              <w:tc>
                <w:tcPr>
                  <w:tcW w:w="1526" w:type="dxa"/>
                </w:tcPr>
                <w:p w:rsidR="00176F2B" w:rsidRDefault="00176F2B" w:rsidP="00176F2B">
                  <w:pPr>
                    <w:rPr>
                      <w:rFonts w:asciiTheme="majorEastAsia" w:eastAsiaTheme="majorEastAsia" w:hAnsiTheme="majorEastAsia"/>
                      <w:sz w:val="24"/>
                      <w:szCs w:val="24"/>
                    </w:rPr>
                  </w:pPr>
                  <w:r>
                    <w:rPr>
                      <w:rFonts w:asciiTheme="majorEastAsia" w:eastAsiaTheme="majorEastAsia" w:hAnsiTheme="majorEastAsia" w:hint="eastAsia"/>
                      <w:sz w:val="24"/>
                      <w:szCs w:val="24"/>
                    </w:rPr>
                    <w:t>成人病Ｃ</w:t>
                  </w:r>
                </w:p>
              </w:tc>
              <w:tc>
                <w:tcPr>
                  <w:tcW w:w="1527" w:type="dxa"/>
                </w:tcPr>
                <w:p w:rsidR="00176F2B" w:rsidRDefault="004C0ADE"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2台</w:t>
                  </w:r>
                </w:p>
              </w:tc>
              <w:tc>
                <w:tcPr>
                  <w:tcW w:w="1527" w:type="dxa"/>
                </w:tcPr>
                <w:p w:rsidR="00176F2B" w:rsidRDefault="004C0ADE"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3台</w:t>
                  </w:r>
                </w:p>
              </w:tc>
            </w:tr>
            <w:tr w:rsidR="00176F2B" w:rsidTr="00176F2B">
              <w:tc>
                <w:tcPr>
                  <w:tcW w:w="1526" w:type="dxa"/>
                </w:tcPr>
                <w:p w:rsidR="00176F2B" w:rsidRDefault="00176F2B" w:rsidP="00176F2B">
                  <w:pPr>
                    <w:rPr>
                      <w:rFonts w:asciiTheme="majorEastAsia" w:eastAsiaTheme="majorEastAsia" w:hAnsiTheme="majorEastAsia"/>
                      <w:sz w:val="24"/>
                      <w:szCs w:val="24"/>
                    </w:rPr>
                  </w:pPr>
                  <w:r>
                    <w:rPr>
                      <w:rFonts w:asciiTheme="majorEastAsia" w:eastAsiaTheme="majorEastAsia" w:hAnsiTheme="majorEastAsia" w:hint="eastAsia"/>
                      <w:sz w:val="24"/>
                      <w:szCs w:val="24"/>
                    </w:rPr>
                    <w:t>母子Ｃ</w:t>
                  </w:r>
                </w:p>
              </w:tc>
              <w:tc>
                <w:tcPr>
                  <w:tcW w:w="1527" w:type="dxa"/>
                </w:tcPr>
                <w:p w:rsidR="00176F2B" w:rsidRDefault="004C0ADE"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1台</w:t>
                  </w:r>
                </w:p>
              </w:tc>
              <w:tc>
                <w:tcPr>
                  <w:tcW w:w="1527" w:type="dxa"/>
                </w:tcPr>
                <w:p w:rsidR="00176F2B" w:rsidRDefault="004C0ADE" w:rsidP="004C0ADE">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2台</w:t>
                  </w:r>
                </w:p>
              </w:tc>
            </w:tr>
          </w:tbl>
          <w:p w:rsidR="00176F2B" w:rsidRDefault="00176F2B" w:rsidP="00B50CF1">
            <w:pPr>
              <w:rPr>
                <w:rFonts w:asciiTheme="majorEastAsia" w:eastAsiaTheme="majorEastAsia" w:hAnsiTheme="majorEastAsia"/>
                <w:sz w:val="24"/>
                <w:szCs w:val="24"/>
              </w:rPr>
            </w:pPr>
          </w:p>
          <w:p w:rsidR="002A3565" w:rsidRDefault="002A3565" w:rsidP="002A3565">
            <w:pPr>
              <w:rPr>
                <w:rFonts w:asciiTheme="majorEastAsia" w:eastAsiaTheme="majorEastAsia" w:hAnsiTheme="majorEastAsia"/>
                <w:sz w:val="24"/>
                <w:szCs w:val="24"/>
              </w:rPr>
            </w:pPr>
            <w:r>
              <w:rPr>
                <w:rFonts w:asciiTheme="majorEastAsia" w:eastAsiaTheme="majorEastAsia" w:hAnsiTheme="majorEastAsia" w:hint="eastAsia"/>
                <w:sz w:val="24"/>
                <w:szCs w:val="24"/>
              </w:rPr>
              <w:t>※大阪市病院局</w:t>
            </w:r>
          </w:p>
          <w:tbl>
            <w:tblPr>
              <w:tblStyle w:val="a3"/>
              <w:tblW w:w="0" w:type="auto"/>
              <w:tblInd w:w="778" w:type="dxa"/>
              <w:tblLook w:val="04A0" w:firstRow="1" w:lastRow="0" w:firstColumn="1" w:lastColumn="0" w:noHBand="0" w:noVBand="1"/>
            </w:tblPr>
            <w:tblGrid>
              <w:gridCol w:w="1559"/>
              <w:gridCol w:w="1560"/>
              <w:gridCol w:w="1559"/>
            </w:tblGrid>
            <w:tr w:rsidR="001527BE" w:rsidTr="001E7B5A">
              <w:tc>
                <w:tcPr>
                  <w:tcW w:w="1559" w:type="dxa"/>
                </w:tcPr>
                <w:p w:rsidR="001527BE" w:rsidRDefault="001527BE"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
              </w:tc>
              <w:tc>
                <w:tcPr>
                  <w:tcW w:w="1560" w:type="dxa"/>
                  <w:vAlign w:val="center"/>
                </w:tcPr>
                <w:p w:rsidR="001527BE" w:rsidRPr="001E0C64" w:rsidRDefault="001527BE" w:rsidP="001E0C64">
                  <w:pPr>
                    <w:pStyle w:val="a4"/>
                    <w:numPr>
                      <w:ilvl w:val="0"/>
                      <w:numId w:val="3"/>
                    </w:numPr>
                    <w:spacing w:line="200" w:lineRule="exact"/>
                    <w:ind w:leftChars="0"/>
                    <w:rPr>
                      <w:rFonts w:asciiTheme="majorEastAsia" w:eastAsiaTheme="majorEastAsia" w:hAnsiTheme="majorEastAsia"/>
                      <w:sz w:val="16"/>
                      <w:szCs w:val="16"/>
                    </w:rPr>
                  </w:pPr>
                  <w:r w:rsidRPr="001E0C64">
                    <w:rPr>
                      <w:rFonts w:asciiTheme="majorEastAsia" w:eastAsiaTheme="majorEastAsia" w:hAnsiTheme="majorEastAsia" w:hint="eastAsia"/>
                      <w:sz w:val="16"/>
                      <w:szCs w:val="16"/>
                    </w:rPr>
                    <w:t xml:space="preserve">　クレジット</w:t>
                  </w:r>
                </w:p>
                <w:p w:rsidR="001527BE" w:rsidRPr="00176F2B" w:rsidRDefault="001527BE" w:rsidP="001E7B5A">
                  <w:pPr>
                    <w:pStyle w:val="a4"/>
                    <w:spacing w:line="200" w:lineRule="exact"/>
                    <w:ind w:leftChars="0" w:left="357"/>
                    <w:rPr>
                      <w:rFonts w:asciiTheme="majorEastAsia" w:eastAsiaTheme="majorEastAsia" w:hAnsiTheme="majorEastAsia"/>
                      <w:sz w:val="16"/>
                      <w:szCs w:val="16"/>
                    </w:rPr>
                  </w:pPr>
                  <w:r>
                    <w:rPr>
                      <w:rFonts w:asciiTheme="majorEastAsia" w:eastAsiaTheme="majorEastAsia" w:hAnsiTheme="majorEastAsia" w:hint="eastAsia"/>
                      <w:sz w:val="16"/>
                      <w:szCs w:val="16"/>
                    </w:rPr>
                    <w:t>端末機台数</w:t>
                  </w:r>
                </w:p>
              </w:tc>
              <w:tc>
                <w:tcPr>
                  <w:tcW w:w="1559" w:type="dxa"/>
                  <w:vAlign w:val="center"/>
                </w:tcPr>
                <w:p w:rsidR="001527BE" w:rsidRPr="001E0C64" w:rsidRDefault="001527BE" w:rsidP="001E0C64">
                  <w:pPr>
                    <w:pStyle w:val="a4"/>
                    <w:numPr>
                      <w:ilvl w:val="0"/>
                      <w:numId w:val="2"/>
                    </w:numPr>
                    <w:spacing w:line="200" w:lineRule="exact"/>
                    <w:ind w:leftChars="0"/>
                    <w:rPr>
                      <w:rFonts w:asciiTheme="majorEastAsia" w:eastAsiaTheme="majorEastAsia" w:hAnsiTheme="majorEastAsia"/>
                      <w:sz w:val="16"/>
                      <w:szCs w:val="16"/>
                    </w:rPr>
                  </w:pPr>
                  <w:r w:rsidRPr="001E0C64">
                    <w:rPr>
                      <w:rFonts w:asciiTheme="majorEastAsia" w:eastAsiaTheme="majorEastAsia" w:hAnsiTheme="majorEastAsia" w:hint="eastAsia"/>
                      <w:sz w:val="16"/>
                      <w:szCs w:val="16"/>
                    </w:rPr>
                    <w:t xml:space="preserve">　自動精算機</w:t>
                  </w:r>
                </w:p>
                <w:p w:rsidR="001527BE" w:rsidRPr="00176F2B" w:rsidRDefault="001527BE" w:rsidP="001E7B5A">
                  <w:pPr>
                    <w:pStyle w:val="a4"/>
                    <w:spacing w:line="200" w:lineRule="exact"/>
                    <w:ind w:leftChars="0" w:left="357"/>
                    <w:rPr>
                      <w:rFonts w:asciiTheme="majorEastAsia" w:eastAsiaTheme="majorEastAsia" w:hAnsiTheme="majorEastAsia"/>
                      <w:sz w:val="16"/>
                      <w:szCs w:val="16"/>
                    </w:rPr>
                  </w:pPr>
                  <w:r>
                    <w:rPr>
                      <w:rFonts w:asciiTheme="majorEastAsia" w:eastAsiaTheme="majorEastAsia" w:hAnsiTheme="majorEastAsia" w:hint="eastAsia"/>
                      <w:sz w:val="16"/>
                      <w:szCs w:val="16"/>
                    </w:rPr>
                    <w:t>台数</w:t>
                  </w:r>
                </w:p>
              </w:tc>
            </w:tr>
            <w:tr w:rsidR="002A3565" w:rsidTr="002A3565">
              <w:tc>
                <w:tcPr>
                  <w:tcW w:w="1559" w:type="dxa"/>
                </w:tcPr>
                <w:p w:rsidR="002A3565" w:rsidRDefault="002A3565"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総合医療Ｃ</w:t>
                  </w:r>
                </w:p>
              </w:tc>
              <w:tc>
                <w:tcPr>
                  <w:tcW w:w="1560" w:type="dxa"/>
                </w:tcPr>
                <w:p w:rsidR="002A3565" w:rsidRDefault="00A00069"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5台</w:t>
                  </w:r>
                </w:p>
              </w:tc>
              <w:tc>
                <w:tcPr>
                  <w:tcW w:w="1559" w:type="dxa"/>
                </w:tcPr>
                <w:p w:rsidR="002A3565" w:rsidRDefault="00A00069"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8台</w:t>
                  </w:r>
                </w:p>
              </w:tc>
            </w:tr>
            <w:tr w:rsidR="001527BE" w:rsidTr="002A3565">
              <w:tc>
                <w:tcPr>
                  <w:tcW w:w="1559" w:type="dxa"/>
                </w:tcPr>
                <w:p w:rsidR="001527BE" w:rsidRDefault="001527BE"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十三市民</w:t>
                  </w:r>
                </w:p>
              </w:tc>
              <w:tc>
                <w:tcPr>
                  <w:tcW w:w="1560" w:type="dxa"/>
                </w:tcPr>
                <w:p w:rsidR="001527BE" w:rsidRDefault="001527BE" w:rsidP="00D378C4">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D378C4">
                    <w:rPr>
                      <w:rFonts w:asciiTheme="majorEastAsia" w:eastAsiaTheme="majorEastAsia" w:hAnsiTheme="majorEastAsia" w:hint="eastAsia"/>
                      <w:sz w:val="24"/>
                      <w:szCs w:val="24"/>
                    </w:rPr>
                    <w:t>1</w:t>
                  </w:r>
                  <w:r>
                    <w:rPr>
                      <w:rFonts w:asciiTheme="majorEastAsia" w:eastAsiaTheme="majorEastAsia" w:hAnsiTheme="majorEastAsia" w:hint="eastAsia"/>
                      <w:sz w:val="24"/>
                      <w:szCs w:val="24"/>
                    </w:rPr>
                    <w:t>台</w:t>
                  </w:r>
                </w:p>
              </w:tc>
              <w:tc>
                <w:tcPr>
                  <w:tcW w:w="1559" w:type="dxa"/>
                </w:tcPr>
                <w:p w:rsidR="001527BE" w:rsidRDefault="001527BE" w:rsidP="001E7B5A">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0台</w:t>
                  </w:r>
                </w:p>
              </w:tc>
            </w:tr>
            <w:tr w:rsidR="001527BE" w:rsidTr="002A3565">
              <w:tc>
                <w:tcPr>
                  <w:tcW w:w="1559" w:type="dxa"/>
                </w:tcPr>
                <w:p w:rsidR="001527BE" w:rsidRDefault="001527BE"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住吉市民</w:t>
                  </w:r>
                </w:p>
              </w:tc>
              <w:tc>
                <w:tcPr>
                  <w:tcW w:w="1560" w:type="dxa"/>
                </w:tcPr>
                <w:p w:rsidR="001527BE" w:rsidRDefault="001527BE" w:rsidP="00D378C4">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D378C4">
                    <w:rPr>
                      <w:rFonts w:asciiTheme="majorEastAsia" w:eastAsiaTheme="majorEastAsia" w:hAnsiTheme="majorEastAsia" w:hint="eastAsia"/>
                      <w:sz w:val="24"/>
                      <w:szCs w:val="24"/>
                    </w:rPr>
                    <w:t>1</w:t>
                  </w:r>
                  <w:r>
                    <w:rPr>
                      <w:rFonts w:asciiTheme="majorEastAsia" w:eastAsiaTheme="majorEastAsia" w:hAnsiTheme="majorEastAsia" w:hint="eastAsia"/>
                      <w:sz w:val="24"/>
                      <w:szCs w:val="24"/>
                    </w:rPr>
                    <w:t>台</w:t>
                  </w:r>
                </w:p>
              </w:tc>
              <w:tc>
                <w:tcPr>
                  <w:tcW w:w="1559" w:type="dxa"/>
                </w:tcPr>
                <w:p w:rsidR="001527BE" w:rsidRDefault="001527BE" w:rsidP="001E7B5A">
                  <w:pP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0台</w:t>
                  </w:r>
                </w:p>
              </w:tc>
            </w:tr>
          </w:tbl>
          <w:p w:rsidR="002A3565" w:rsidRDefault="002A3565" w:rsidP="00B50CF1">
            <w:pPr>
              <w:rPr>
                <w:rFonts w:asciiTheme="majorEastAsia" w:eastAsiaTheme="majorEastAsia" w:hAnsiTheme="majorEastAsia"/>
                <w:sz w:val="24"/>
                <w:szCs w:val="24"/>
              </w:rPr>
            </w:pPr>
          </w:p>
          <w:p w:rsidR="0051115D" w:rsidRDefault="0051115D" w:rsidP="00B50CF1">
            <w:pPr>
              <w:rPr>
                <w:rFonts w:asciiTheme="majorEastAsia" w:eastAsiaTheme="majorEastAsia" w:hAnsiTheme="majorEastAsia"/>
                <w:sz w:val="24"/>
                <w:szCs w:val="24"/>
              </w:rPr>
            </w:pPr>
          </w:p>
        </w:tc>
      </w:tr>
      <w:tr w:rsidR="00A14C50" w:rsidTr="00A14C50">
        <w:tc>
          <w:tcPr>
            <w:tcW w:w="959" w:type="dxa"/>
          </w:tcPr>
          <w:p w:rsidR="00A14C50" w:rsidRDefault="00A14C5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２２</w:t>
            </w:r>
          </w:p>
        </w:tc>
        <w:tc>
          <w:tcPr>
            <w:tcW w:w="6338" w:type="dxa"/>
          </w:tcPr>
          <w:p w:rsidR="00A14C50" w:rsidRPr="00A14C50" w:rsidRDefault="00A14C50" w:rsidP="00A14C50">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＜短期借入金について：第4（３）＞</w:t>
            </w:r>
          </w:p>
          <w:p w:rsidR="00A14C50" w:rsidRPr="00FB3C97" w:rsidRDefault="00A14C50" w:rsidP="00FB3C97">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・金利提案について12月1日付との記載があるのですが休日のため、12月2日付のレートで良いでしょうか。</w:t>
            </w:r>
          </w:p>
        </w:tc>
        <w:tc>
          <w:tcPr>
            <w:tcW w:w="6338" w:type="dxa"/>
          </w:tcPr>
          <w:p w:rsidR="00A14C50" w:rsidRDefault="00194205"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「１２月１日付」がない場合は、「１２月２日付」としてください。</w:t>
            </w:r>
          </w:p>
        </w:tc>
      </w:tr>
      <w:tr w:rsidR="00A14C50" w:rsidTr="00A14C50">
        <w:tc>
          <w:tcPr>
            <w:tcW w:w="959" w:type="dxa"/>
          </w:tcPr>
          <w:p w:rsidR="00A14C50" w:rsidRDefault="00A14C50" w:rsidP="00B50CF1">
            <w:pPr>
              <w:rPr>
                <w:rFonts w:asciiTheme="majorEastAsia" w:eastAsiaTheme="majorEastAsia" w:hAnsiTheme="majorEastAsia"/>
                <w:sz w:val="24"/>
                <w:szCs w:val="24"/>
              </w:rPr>
            </w:pPr>
            <w:r>
              <w:rPr>
                <w:rFonts w:asciiTheme="majorEastAsia" w:eastAsiaTheme="majorEastAsia" w:hAnsiTheme="majorEastAsia" w:hint="eastAsia"/>
                <w:sz w:val="24"/>
                <w:szCs w:val="24"/>
              </w:rPr>
              <w:t>２３</w:t>
            </w:r>
          </w:p>
        </w:tc>
        <w:tc>
          <w:tcPr>
            <w:tcW w:w="6338" w:type="dxa"/>
          </w:tcPr>
          <w:p w:rsidR="00FB3C97" w:rsidRDefault="00FB3C97" w:rsidP="00FB3C97">
            <w:pPr>
              <w:rPr>
                <w:rFonts w:asciiTheme="majorEastAsia" w:eastAsiaTheme="majorEastAsia" w:hAnsiTheme="majorEastAsia"/>
                <w:sz w:val="24"/>
                <w:szCs w:val="24"/>
              </w:rPr>
            </w:pPr>
            <w:r w:rsidRPr="00FB3C97">
              <w:rPr>
                <w:rFonts w:asciiTheme="majorEastAsia" w:eastAsiaTheme="majorEastAsia" w:hAnsiTheme="majorEastAsia" w:hint="eastAsia"/>
                <w:sz w:val="24"/>
                <w:szCs w:val="24"/>
              </w:rPr>
              <w:t>＜短期借入金について：第4（３）＞</w:t>
            </w:r>
          </w:p>
          <w:p w:rsidR="00A14C50" w:rsidRDefault="00FB3C97" w:rsidP="00FB3C97">
            <w:pPr>
              <w:rPr>
                <w:rFonts w:asciiTheme="majorEastAsia" w:eastAsiaTheme="majorEastAsia" w:hAnsiTheme="majorEastAsia"/>
                <w:sz w:val="24"/>
                <w:szCs w:val="24"/>
              </w:rPr>
            </w:pPr>
            <w:r w:rsidRPr="00A14C50">
              <w:rPr>
                <w:rFonts w:asciiTheme="majorEastAsia" w:eastAsiaTheme="majorEastAsia" w:hAnsiTheme="majorEastAsia" w:hint="eastAsia"/>
                <w:sz w:val="24"/>
                <w:szCs w:val="24"/>
              </w:rPr>
              <w:t>・当座貸越契約は専用口座による融資形式で良いのでしょうか。(当座預金残高がマイナスとなる融資形式ではない)</w:t>
            </w:r>
          </w:p>
        </w:tc>
        <w:tc>
          <w:tcPr>
            <w:tcW w:w="6338" w:type="dxa"/>
          </w:tcPr>
          <w:p w:rsidR="00A14C50" w:rsidRDefault="00194205" w:rsidP="00194205">
            <w:pPr>
              <w:rPr>
                <w:rFonts w:asciiTheme="majorEastAsia" w:eastAsiaTheme="majorEastAsia" w:hAnsiTheme="majorEastAsia"/>
                <w:sz w:val="24"/>
                <w:szCs w:val="24"/>
              </w:rPr>
            </w:pPr>
            <w:r>
              <w:rPr>
                <w:rFonts w:asciiTheme="majorEastAsia" w:eastAsiaTheme="majorEastAsia" w:hAnsiTheme="majorEastAsia" w:hint="eastAsia"/>
                <w:sz w:val="24"/>
                <w:szCs w:val="24"/>
              </w:rPr>
              <w:t>特に支障はありませんが、提案内容に含まれるので、貴社としてご提案ください。</w:t>
            </w:r>
          </w:p>
        </w:tc>
      </w:tr>
    </w:tbl>
    <w:p w:rsidR="00E40A01" w:rsidRPr="00B50CF1" w:rsidRDefault="00E40A01" w:rsidP="001527BE">
      <w:pPr>
        <w:rPr>
          <w:rFonts w:asciiTheme="majorEastAsia" w:eastAsiaTheme="majorEastAsia" w:hAnsiTheme="majorEastAsia"/>
          <w:sz w:val="24"/>
          <w:szCs w:val="24"/>
        </w:rPr>
      </w:pPr>
    </w:p>
    <w:sectPr w:rsidR="00E40A01" w:rsidRPr="00B50CF1" w:rsidSect="00E40A01">
      <w:pgSz w:w="16839" w:h="23814" w:code="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7A3" w:rsidRDefault="008657A3" w:rsidP="00131C33">
      <w:r>
        <w:separator/>
      </w:r>
    </w:p>
  </w:endnote>
  <w:endnote w:type="continuationSeparator" w:id="0">
    <w:p w:rsidR="008657A3" w:rsidRDefault="008657A3" w:rsidP="00131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7A3" w:rsidRDefault="008657A3" w:rsidP="00131C33">
      <w:r>
        <w:separator/>
      </w:r>
    </w:p>
  </w:footnote>
  <w:footnote w:type="continuationSeparator" w:id="0">
    <w:p w:rsidR="008657A3" w:rsidRDefault="008657A3" w:rsidP="00131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E3F9A"/>
    <w:multiLevelType w:val="hybridMultilevel"/>
    <w:tmpl w:val="91F27E0A"/>
    <w:lvl w:ilvl="0" w:tplc="7FFECFA4">
      <w:start w:val="1"/>
      <w:numFmt w:val="decimalEnclosedCircle"/>
      <w:lvlText w:val="%1"/>
      <w:lvlJc w:val="left"/>
      <w:pPr>
        <w:ind w:left="535" w:hanging="360"/>
      </w:pPr>
      <w:rPr>
        <w:rFonts w:hint="default"/>
      </w:rPr>
    </w:lvl>
    <w:lvl w:ilvl="1" w:tplc="04090017" w:tentative="1">
      <w:start w:val="1"/>
      <w:numFmt w:val="aiueoFullWidth"/>
      <w:lvlText w:val="(%2)"/>
      <w:lvlJc w:val="left"/>
      <w:pPr>
        <w:ind w:left="1015" w:hanging="420"/>
      </w:pPr>
    </w:lvl>
    <w:lvl w:ilvl="2" w:tplc="04090011" w:tentative="1">
      <w:start w:val="1"/>
      <w:numFmt w:val="decimalEnclosedCircle"/>
      <w:lvlText w:val="%3"/>
      <w:lvlJc w:val="left"/>
      <w:pPr>
        <w:ind w:left="1435" w:hanging="420"/>
      </w:pPr>
    </w:lvl>
    <w:lvl w:ilvl="3" w:tplc="0409000F" w:tentative="1">
      <w:start w:val="1"/>
      <w:numFmt w:val="decimal"/>
      <w:lvlText w:val="%4."/>
      <w:lvlJc w:val="left"/>
      <w:pPr>
        <w:ind w:left="1855" w:hanging="420"/>
      </w:pPr>
    </w:lvl>
    <w:lvl w:ilvl="4" w:tplc="04090017" w:tentative="1">
      <w:start w:val="1"/>
      <w:numFmt w:val="aiueoFullWidth"/>
      <w:lvlText w:val="(%5)"/>
      <w:lvlJc w:val="left"/>
      <w:pPr>
        <w:ind w:left="2275" w:hanging="420"/>
      </w:pPr>
    </w:lvl>
    <w:lvl w:ilvl="5" w:tplc="04090011" w:tentative="1">
      <w:start w:val="1"/>
      <w:numFmt w:val="decimalEnclosedCircle"/>
      <w:lvlText w:val="%6"/>
      <w:lvlJc w:val="left"/>
      <w:pPr>
        <w:ind w:left="2695" w:hanging="420"/>
      </w:pPr>
    </w:lvl>
    <w:lvl w:ilvl="6" w:tplc="0409000F" w:tentative="1">
      <w:start w:val="1"/>
      <w:numFmt w:val="decimal"/>
      <w:lvlText w:val="%7."/>
      <w:lvlJc w:val="left"/>
      <w:pPr>
        <w:ind w:left="3115" w:hanging="420"/>
      </w:pPr>
    </w:lvl>
    <w:lvl w:ilvl="7" w:tplc="04090017" w:tentative="1">
      <w:start w:val="1"/>
      <w:numFmt w:val="aiueoFullWidth"/>
      <w:lvlText w:val="(%8)"/>
      <w:lvlJc w:val="left"/>
      <w:pPr>
        <w:ind w:left="3535" w:hanging="420"/>
      </w:pPr>
    </w:lvl>
    <w:lvl w:ilvl="8" w:tplc="04090011" w:tentative="1">
      <w:start w:val="1"/>
      <w:numFmt w:val="decimalEnclosedCircle"/>
      <w:lvlText w:val="%9"/>
      <w:lvlJc w:val="left"/>
      <w:pPr>
        <w:ind w:left="3955" w:hanging="420"/>
      </w:pPr>
    </w:lvl>
  </w:abstractNum>
  <w:abstractNum w:abstractNumId="1">
    <w:nsid w:val="14A82CD8"/>
    <w:multiLevelType w:val="hybridMultilevel"/>
    <w:tmpl w:val="85AA3A98"/>
    <w:lvl w:ilvl="0" w:tplc="7FFECF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EC27BAD"/>
    <w:multiLevelType w:val="hybridMultilevel"/>
    <w:tmpl w:val="F5FC8FB0"/>
    <w:lvl w:ilvl="0" w:tplc="EFDA47FC">
      <w:start w:val="1"/>
      <w:numFmt w:val="decimalEnclosedCircle"/>
      <w:lvlText w:val="%1"/>
      <w:lvlJc w:val="left"/>
      <w:pPr>
        <w:ind w:left="535" w:hanging="360"/>
      </w:pPr>
      <w:rPr>
        <w:rFonts w:asciiTheme="majorEastAsia" w:eastAsiaTheme="majorEastAsia" w:hAnsiTheme="majorEastAsia"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FFC5B11"/>
    <w:multiLevelType w:val="hybridMultilevel"/>
    <w:tmpl w:val="CAF47544"/>
    <w:lvl w:ilvl="0" w:tplc="18EC5A2A">
      <w:start w:val="2"/>
      <w:numFmt w:val="decimalEnclosedCircle"/>
      <w:lvlText w:val="%1"/>
      <w:lvlJc w:val="left"/>
      <w:pPr>
        <w:ind w:left="535" w:hanging="360"/>
      </w:pPr>
      <w:rPr>
        <w:rFonts w:asciiTheme="majorEastAsia" w:eastAsia="ＭＳ 明朝" w:hAnsiTheme="majorEastAsia"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1DB0F53"/>
    <w:multiLevelType w:val="hybridMultilevel"/>
    <w:tmpl w:val="31EC9A2A"/>
    <w:lvl w:ilvl="0" w:tplc="88EEAF24">
      <w:start w:val="1"/>
      <w:numFmt w:val="decimalEnclosedCircle"/>
      <w:lvlText w:val="%1"/>
      <w:lvlJc w:val="left"/>
      <w:pPr>
        <w:ind w:left="535" w:hanging="360"/>
      </w:pPr>
      <w:rPr>
        <w:rFonts w:asciiTheme="majorEastAsia" w:eastAsia="ＭＳ 明朝" w:hAnsiTheme="majorEastAsia"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4A12EC0"/>
    <w:multiLevelType w:val="hybridMultilevel"/>
    <w:tmpl w:val="81FC2448"/>
    <w:lvl w:ilvl="0" w:tplc="2B082E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EB73B9C"/>
    <w:multiLevelType w:val="hybridMultilevel"/>
    <w:tmpl w:val="16008232"/>
    <w:lvl w:ilvl="0" w:tplc="2C60CF1C">
      <w:start w:val="1"/>
      <w:numFmt w:val="decimalEnclosedCircle"/>
      <w:lvlText w:val="%1"/>
      <w:lvlJc w:val="left"/>
      <w:pPr>
        <w:ind w:left="535" w:hanging="360"/>
      </w:pPr>
      <w:rPr>
        <w:rFonts w:asciiTheme="majorEastAsia" w:eastAsia="ＭＳ 明朝" w:hAnsiTheme="majorEastAsia" w:cstheme="minorBidi"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5"/>
  </w:num>
  <w:num w:numId="3">
    <w:abstractNumId w:val="1"/>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A01"/>
    <w:rsid w:val="00037914"/>
    <w:rsid w:val="000B7419"/>
    <w:rsid w:val="00131C33"/>
    <w:rsid w:val="001527BE"/>
    <w:rsid w:val="001556D0"/>
    <w:rsid w:val="001627F5"/>
    <w:rsid w:val="00176F2B"/>
    <w:rsid w:val="00194205"/>
    <w:rsid w:val="001A0338"/>
    <w:rsid w:val="001A0D26"/>
    <w:rsid w:val="001C16AF"/>
    <w:rsid w:val="001E0C64"/>
    <w:rsid w:val="001E7B5A"/>
    <w:rsid w:val="002016AF"/>
    <w:rsid w:val="00243251"/>
    <w:rsid w:val="0027505F"/>
    <w:rsid w:val="002A3565"/>
    <w:rsid w:val="002A7CF8"/>
    <w:rsid w:val="002B4E46"/>
    <w:rsid w:val="0037590B"/>
    <w:rsid w:val="00376438"/>
    <w:rsid w:val="003A54DB"/>
    <w:rsid w:val="00441AAF"/>
    <w:rsid w:val="004745B6"/>
    <w:rsid w:val="004C0ADE"/>
    <w:rsid w:val="00500865"/>
    <w:rsid w:val="0051115D"/>
    <w:rsid w:val="00557400"/>
    <w:rsid w:val="00561361"/>
    <w:rsid w:val="00575CAB"/>
    <w:rsid w:val="00596BE6"/>
    <w:rsid w:val="005B2606"/>
    <w:rsid w:val="005F4517"/>
    <w:rsid w:val="00601DF1"/>
    <w:rsid w:val="00673C02"/>
    <w:rsid w:val="0069461A"/>
    <w:rsid w:val="006A5865"/>
    <w:rsid w:val="006E1A29"/>
    <w:rsid w:val="00711546"/>
    <w:rsid w:val="00724B29"/>
    <w:rsid w:val="007500DE"/>
    <w:rsid w:val="007C3D61"/>
    <w:rsid w:val="00807312"/>
    <w:rsid w:val="008657A3"/>
    <w:rsid w:val="008A118B"/>
    <w:rsid w:val="008A7EC0"/>
    <w:rsid w:val="008F3573"/>
    <w:rsid w:val="00903BD0"/>
    <w:rsid w:val="009860C3"/>
    <w:rsid w:val="00A00069"/>
    <w:rsid w:val="00A106F3"/>
    <w:rsid w:val="00A14C50"/>
    <w:rsid w:val="00A602D0"/>
    <w:rsid w:val="00A7029F"/>
    <w:rsid w:val="00AC7397"/>
    <w:rsid w:val="00AC73DA"/>
    <w:rsid w:val="00AD0156"/>
    <w:rsid w:val="00B04339"/>
    <w:rsid w:val="00B44D33"/>
    <w:rsid w:val="00B50CF1"/>
    <w:rsid w:val="00B616B0"/>
    <w:rsid w:val="00B955E3"/>
    <w:rsid w:val="00BD30ED"/>
    <w:rsid w:val="00BE2DC5"/>
    <w:rsid w:val="00BE2ED1"/>
    <w:rsid w:val="00C04C48"/>
    <w:rsid w:val="00C17071"/>
    <w:rsid w:val="00C2419C"/>
    <w:rsid w:val="00C5649B"/>
    <w:rsid w:val="00C73E09"/>
    <w:rsid w:val="00CB4A41"/>
    <w:rsid w:val="00D378C4"/>
    <w:rsid w:val="00D62137"/>
    <w:rsid w:val="00D81FC0"/>
    <w:rsid w:val="00E30096"/>
    <w:rsid w:val="00E40A01"/>
    <w:rsid w:val="00EB3A17"/>
    <w:rsid w:val="00EC2A4C"/>
    <w:rsid w:val="00F01E77"/>
    <w:rsid w:val="00F03892"/>
    <w:rsid w:val="00F077B4"/>
    <w:rsid w:val="00F53246"/>
    <w:rsid w:val="00F56B14"/>
    <w:rsid w:val="00F909BB"/>
    <w:rsid w:val="00FB3C97"/>
    <w:rsid w:val="00FC7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F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A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76F2B"/>
    <w:pPr>
      <w:ind w:leftChars="400" w:left="840"/>
    </w:pPr>
  </w:style>
  <w:style w:type="paragraph" w:styleId="a5">
    <w:name w:val="header"/>
    <w:basedOn w:val="a"/>
    <w:link w:val="a6"/>
    <w:uiPriority w:val="99"/>
    <w:unhideWhenUsed/>
    <w:rsid w:val="00131C33"/>
    <w:pPr>
      <w:tabs>
        <w:tab w:val="center" w:pos="4252"/>
        <w:tab w:val="right" w:pos="8504"/>
      </w:tabs>
      <w:snapToGrid w:val="0"/>
    </w:pPr>
  </w:style>
  <w:style w:type="character" w:customStyle="1" w:styleId="a6">
    <w:name w:val="ヘッダー (文字)"/>
    <w:basedOn w:val="a0"/>
    <w:link w:val="a5"/>
    <w:uiPriority w:val="99"/>
    <w:rsid w:val="00131C33"/>
  </w:style>
  <w:style w:type="paragraph" w:styleId="a7">
    <w:name w:val="footer"/>
    <w:basedOn w:val="a"/>
    <w:link w:val="a8"/>
    <w:uiPriority w:val="99"/>
    <w:unhideWhenUsed/>
    <w:rsid w:val="00131C33"/>
    <w:pPr>
      <w:tabs>
        <w:tab w:val="center" w:pos="4252"/>
        <w:tab w:val="right" w:pos="8504"/>
      </w:tabs>
      <w:snapToGrid w:val="0"/>
    </w:pPr>
  </w:style>
  <w:style w:type="character" w:customStyle="1" w:styleId="a8">
    <w:name w:val="フッター (文字)"/>
    <w:basedOn w:val="a0"/>
    <w:link w:val="a7"/>
    <w:uiPriority w:val="99"/>
    <w:rsid w:val="00131C33"/>
  </w:style>
  <w:style w:type="paragraph" w:styleId="a9">
    <w:name w:val="Balloon Text"/>
    <w:basedOn w:val="a"/>
    <w:link w:val="aa"/>
    <w:uiPriority w:val="99"/>
    <w:semiHidden/>
    <w:unhideWhenUsed/>
    <w:rsid w:val="00B043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433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F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A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76F2B"/>
    <w:pPr>
      <w:ind w:leftChars="400" w:left="840"/>
    </w:pPr>
  </w:style>
  <w:style w:type="paragraph" w:styleId="a5">
    <w:name w:val="header"/>
    <w:basedOn w:val="a"/>
    <w:link w:val="a6"/>
    <w:uiPriority w:val="99"/>
    <w:unhideWhenUsed/>
    <w:rsid w:val="00131C33"/>
    <w:pPr>
      <w:tabs>
        <w:tab w:val="center" w:pos="4252"/>
        <w:tab w:val="right" w:pos="8504"/>
      </w:tabs>
      <w:snapToGrid w:val="0"/>
    </w:pPr>
  </w:style>
  <w:style w:type="character" w:customStyle="1" w:styleId="a6">
    <w:name w:val="ヘッダー (文字)"/>
    <w:basedOn w:val="a0"/>
    <w:link w:val="a5"/>
    <w:uiPriority w:val="99"/>
    <w:rsid w:val="00131C33"/>
  </w:style>
  <w:style w:type="paragraph" w:styleId="a7">
    <w:name w:val="footer"/>
    <w:basedOn w:val="a"/>
    <w:link w:val="a8"/>
    <w:uiPriority w:val="99"/>
    <w:unhideWhenUsed/>
    <w:rsid w:val="00131C33"/>
    <w:pPr>
      <w:tabs>
        <w:tab w:val="center" w:pos="4252"/>
        <w:tab w:val="right" w:pos="8504"/>
      </w:tabs>
      <w:snapToGrid w:val="0"/>
    </w:pPr>
  </w:style>
  <w:style w:type="character" w:customStyle="1" w:styleId="a8">
    <w:name w:val="フッター (文字)"/>
    <w:basedOn w:val="a0"/>
    <w:link w:val="a7"/>
    <w:uiPriority w:val="99"/>
    <w:rsid w:val="00131C33"/>
  </w:style>
  <w:style w:type="paragraph" w:styleId="a9">
    <w:name w:val="Balloon Text"/>
    <w:basedOn w:val="a"/>
    <w:link w:val="aa"/>
    <w:uiPriority w:val="99"/>
    <w:semiHidden/>
    <w:unhideWhenUsed/>
    <w:rsid w:val="00B043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433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64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DE768-C1E7-4A68-A50F-2AAC6FD45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790</Words>
  <Characters>4504</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User01</cp:lastModifiedBy>
  <cp:revision>6</cp:revision>
  <cp:lastPrinted>2014-01-17T05:36:00Z</cp:lastPrinted>
  <dcterms:created xsi:type="dcterms:W3CDTF">2014-01-17T04:20:00Z</dcterms:created>
  <dcterms:modified xsi:type="dcterms:W3CDTF">2014-01-17T07:04:00Z</dcterms:modified>
</cp:coreProperties>
</file>